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DA4B1" w14:textId="77777777" w:rsidR="00312934" w:rsidRPr="00D22BB0" w:rsidRDefault="00312934" w:rsidP="00312934">
      <w:pPr>
        <w:suppressAutoHyphens/>
        <w:autoSpaceDN w:val="0"/>
        <w:spacing w:line="320" w:lineRule="exact"/>
        <w:ind w:right="-91"/>
        <w:jc w:val="center"/>
        <w:textAlignment w:val="baseline"/>
        <w:rPr>
          <w:rFonts w:eastAsia="標楷體"/>
          <w:b/>
          <w:color w:val="000000" w:themeColor="text1"/>
          <w:kern w:val="3"/>
          <w:sz w:val="32"/>
          <w:szCs w:val="32"/>
        </w:rPr>
      </w:pPr>
      <w:r w:rsidRPr="00D22BB0">
        <w:rPr>
          <w:rFonts w:eastAsia="標楷體"/>
          <w:b/>
          <w:color w:val="000000" w:themeColor="text1"/>
          <w:kern w:val="3"/>
          <w:sz w:val="32"/>
          <w:szCs w:val="32"/>
        </w:rPr>
        <w:t>外國人同意轉換雇主或工作證明書</w:t>
      </w:r>
      <w:r w:rsidRPr="00D22BB0">
        <w:rPr>
          <w:rFonts w:eastAsia="標楷體"/>
          <w:b/>
          <w:color w:val="000000" w:themeColor="text1"/>
          <w:kern w:val="3"/>
          <w:sz w:val="32"/>
          <w:szCs w:val="32"/>
        </w:rPr>
        <w:t>(</w:t>
      </w:r>
      <w:r w:rsidRPr="00D22BB0">
        <w:rPr>
          <w:rFonts w:eastAsia="標楷體"/>
          <w:b/>
          <w:color w:val="000000" w:themeColor="text1"/>
          <w:kern w:val="3"/>
          <w:sz w:val="32"/>
          <w:szCs w:val="32"/>
        </w:rPr>
        <w:t>中</w:t>
      </w:r>
      <w:r w:rsidRPr="00D22BB0">
        <w:rPr>
          <w:rFonts w:eastAsia="標楷體" w:hint="eastAsia"/>
          <w:b/>
          <w:color w:val="000000" w:themeColor="text1"/>
          <w:kern w:val="3"/>
          <w:sz w:val="32"/>
          <w:szCs w:val="32"/>
        </w:rPr>
        <w:t>印</w:t>
      </w:r>
      <w:r w:rsidRPr="00D22BB0">
        <w:rPr>
          <w:rFonts w:eastAsia="標楷體"/>
          <w:b/>
          <w:color w:val="000000" w:themeColor="text1"/>
          <w:kern w:val="3"/>
          <w:sz w:val="32"/>
          <w:szCs w:val="32"/>
        </w:rPr>
        <w:t>雙語版</w:t>
      </w:r>
      <w:r w:rsidRPr="00D22BB0">
        <w:rPr>
          <w:rFonts w:eastAsia="標楷體"/>
          <w:b/>
          <w:color w:val="000000" w:themeColor="text1"/>
          <w:kern w:val="3"/>
          <w:sz w:val="32"/>
          <w:szCs w:val="32"/>
        </w:rPr>
        <w:t>)</w:t>
      </w:r>
    </w:p>
    <w:p w14:paraId="2653EDEC" w14:textId="77777777" w:rsidR="00312934" w:rsidRPr="00D22BB0" w:rsidRDefault="00312934" w:rsidP="00312934">
      <w:pPr>
        <w:spacing w:line="320" w:lineRule="exact"/>
        <w:ind w:right="-1"/>
        <w:jc w:val="center"/>
        <w:rPr>
          <w:rFonts w:eastAsia="標楷體"/>
          <w:b/>
          <w:color w:val="000000" w:themeColor="text1"/>
          <w:sz w:val="28"/>
          <w:szCs w:val="28"/>
        </w:rPr>
      </w:pPr>
      <w:r w:rsidRPr="00D22BB0">
        <w:rPr>
          <w:rFonts w:eastAsia="標楷體"/>
          <w:b/>
          <w:color w:val="000000" w:themeColor="text1"/>
          <w:sz w:val="28"/>
          <w:szCs w:val="28"/>
        </w:rPr>
        <w:t>SURAT PERSETUJUAN TKA PINDAH MAJIKAN ATAU SURAT BUKTI KERJA</w:t>
      </w:r>
    </w:p>
    <w:tbl>
      <w:tblPr>
        <w:tblW w:w="10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44"/>
        <w:gridCol w:w="850"/>
        <w:gridCol w:w="1701"/>
        <w:gridCol w:w="1560"/>
        <w:gridCol w:w="991"/>
        <w:gridCol w:w="1560"/>
      </w:tblGrid>
      <w:tr w:rsidR="00D22BB0" w:rsidRPr="00D22BB0" w14:paraId="047B1FA1" w14:textId="77777777" w:rsidTr="001E543F">
        <w:trPr>
          <w:trHeight w:val="454"/>
        </w:trPr>
        <w:tc>
          <w:tcPr>
            <w:tcW w:w="4112" w:type="dxa"/>
            <w:gridSpan w:val="2"/>
            <w:vAlign w:val="center"/>
          </w:tcPr>
          <w:p w14:paraId="7CDB457B" w14:textId="77777777" w:rsidR="00312934" w:rsidRPr="00D22BB0" w:rsidRDefault="00312934" w:rsidP="001E543F">
            <w:pPr>
              <w:suppressAutoHyphens/>
              <w:autoSpaceDN w:val="0"/>
              <w:spacing w:line="240" w:lineRule="exact"/>
              <w:jc w:val="both"/>
              <w:textAlignment w:val="baseline"/>
              <w:rPr>
                <w:rFonts w:eastAsia="標楷體"/>
                <w:color w:val="000000" w:themeColor="text1"/>
                <w:kern w:val="3"/>
              </w:rPr>
            </w:pPr>
            <w:r w:rsidRPr="00D22BB0">
              <w:rPr>
                <w:rFonts w:eastAsia="標楷體"/>
                <w:color w:val="000000" w:themeColor="text1"/>
                <w:kern w:val="3"/>
              </w:rPr>
              <w:t>雇主名稱</w:t>
            </w:r>
            <w:r w:rsidRPr="00D22BB0">
              <w:rPr>
                <w:rFonts w:eastAsia="標楷體" w:hint="eastAsia"/>
                <w:color w:val="000000" w:themeColor="text1"/>
                <w:kern w:val="3"/>
              </w:rPr>
              <w:t xml:space="preserve"> Nama Majikan </w:t>
            </w:r>
          </w:p>
        </w:tc>
        <w:tc>
          <w:tcPr>
            <w:tcW w:w="6662" w:type="dxa"/>
            <w:gridSpan w:val="5"/>
            <w:vAlign w:val="center"/>
          </w:tcPr>
          <w:p w14:paraId="03057C38" w14:textId="77777777" w:rsidR="00312934" w:rsidRPr="00D22BB0" w:rsidRDefault="00312934" w:rsidP="001E543F">
            <w:pPr>
              <w:suppressAutoHyphens/>
              <w:autoSpaceDN w:val="0"/>
              <w:spacing w:line="240" w:lineRule="exact"/>
              <w:jc w:val="both"/>
              <w:textAlignment w:val="baseline"/>
              <w:rPr>
                <w:rFonts w:eastAsia="標楷體"/>
                <w:color w:val="000000" w:themeColor="text1"/>
                <w:kern w:val="3"/>
              </w:rPr>
            </w:pPr>
          </w:p>
        </w:tc>
      </w:tr>
      <w:tr w:rsidR="00D22BB0" w:rsidRPr="00D22BB0" w14:paraId="49799468" w14:textId="77777777" w:rsidTr="001E543F">
        <w:trPr>
          <w:trHeight w:val="454"/>
        </w:trPr>
        <w:tc>
          <w:tcPr>
            <w:tcW w:w="4112" w:type="dxa"/>
            <w:gridSpan w:val="2"/>
            <w:vAlign w:val="center"/>
          </w:tcPr>
          <w:p w14:paraId="02790836" w14:textId="77777777" w:rsidR="00312934" w:rsidRPr="00D22BB0" w:rsidRDefault="00312934" w:rsidP="001E543F">
            <w:pPr>
              <w:suppressAutoHyphens/>
              <w:autoSpaceDN w:val="0"/>
              <w:spacing w:line="240" w:lineRule="exact"/>
              <w:jc w:val="both"/>
              <w:textAlignment w:val="baseline"/>
              <w:rPr>
                <w:rFonts w:eastAsia="標楷體"/>
                <w:color w:val="000000" w:themeColor="text1"/>
                <w:kern w:val="3"/>
              </w:rPr>
            </w:pPr>
            <w:r w:rsidRPr="00D22BB0">
              <w:rPr>
                <w:rFonts w:eastAsia="標楷體"/>
                <w:color w:val="000000" w:themeColor="text1"/>
                <w:kern w:val="3"/>
              </w:rPr>
              <w:t>統一編號或身分證字號</w:t>
            </w:r>
          </w:p>
          <w:p w14:paraId="783CA3DF" w14:textId="77777777" w:rsidR="00312934" w:rsidRPr="00D22BB0" w:rsidRDefault="00312934" w:rsidP="001E543F">
            <w:pPr>
              <w:suppressAutoHyphens/>
              <w:autoSpaceDN w:val="0"/>
              <w:spacing w:line="240" w:lineRule="exact"/>
              <w:jc w:val="both"/>
              <w:textAlignment w:val="baseline"/>
              <w:rPr>
                <w:rFonts w:eastAsia="標楷體"/>
                <w:color w:val="000000" w:themeColor="text1"/>
                <w:kern w:val="3"/>
              </w:rPr>
            </w:pPr>
            <w:r w:rsidRPr="00D22BB0">
              <w:rPr>
                <w:rFonts w:eastAsia="標楷體" w:hint="eastAsia"/>
                <w:color w:val="000000" w:themeColor="text1"/>
                <w:kern w:val="3"/>
              </w:rPr>
              <w:t>No. Registrasi atau No. KTP</w:t>
            </w:r>
          </w:p>
        </w:tc>
        <w:tc>
          <w:tcPr>
            <w:tcW w:w="2551" w:type="dxa"/>
            <w:gridSpan w:val="2"/>
            <w:vAlign w:val="center"/>
          </w:tcPr>
          <w:p w14:paraId="49678FA9" w14:textId="77777777" w:rsidR="00312934" w:rsidRPr="00D22BB0" w:rsidRDefault="00312934" w:rsidP="001E543F">
            <w:pPr>
              <w:suppressAutoHyphens/>
              <w:autoSpaceDN w:val="0"/>
              <w:spacing w:line="240" w:lineRule="exact"/>
              <w:jc w:val="both"/>
              <w:textAlignment w:val="baseline"/>
              <w:rPr>
                <w:rFonts w:eastAsia="標楷體"/>
                <w:color w:val="000000" w:themeColor="text1"/>
                <w:kern w:val="3"/>
              </w:rPr>
            </w:pPr>
          </w:p>
        </w:tc>
        <w:tc>
          <w:tcPr>
            <w:tcW w:w="1560" w:type="dxa"/>
            <w:vAlign w:val="center"/>
          </w:tcPr>
          <w:p w14:paraId="24FF34C4" w14:textId="77777777" w:rsidR="00312934" w:rsidRPr="00D22BB0" w:rsidRDefault="00312934" w:rsidP="001E543F">
            <w:pPr>
              <w:suppressAutoHyphens/>
              <w:autoSpaceDN w:val="0"/>
              <w:spacing w:line="240" w:lineRule="exact"/>
              <w:ind w:right="-108"/>
              <w:textAlignment w:val="baseline"/>
              <w:rPr>
                <w:rFonts w:eastAsia="標楷體"/>
                <w:color w:val="000000" w:themeColor="text1"/>
                <w:kern w:val="3"/>
              </w:rPr>
            </w:pPr>
            <w:r w:rsidRPr="00D22BB0">
              <w:rPr>
                <w:rFonts w:eastAsia="標楷體"/>
                <w:color w:val="000000" w:themeColor="text1"/>
                <w:kern w:val="3"/>
              </w:rPr>
              <w:t>聯絡電話</w:t>
            </w:r>
          </w:p>
          <w:p w14:paraId="6D980C08" w14:textId="77777777" w:rsidR="00312934" w:rsidRPr="00D22BB0" w:rsidRDefault="00312934" w:rsidP="001E543F">
            <w:pPr>
              <w:suppressAutoHyphens/>
              <w:autoSpaceDN w:val="0"/>
              <w:spacing w:line="240" w:lineRule="exact"/>
              <w:ind w:right="-108"/>
              <w:textAlignment w:val="baseline"/>
              <w:rPr>
                <w:rFonts w:eastAsia="標楷體"/>
                <w:color w:val="000000" w:themeColor="text1"/>
                <w:kern w:val="3"/>
              </w:rPr>
            </w:pPr>
            <w:r w:rsidRPr="00D22BB0">
              <w:rPr>
                <w:rFonts w:eastAsia="標楷體" w:hint="eastAsia"/>
                <w:color w:val="000000" w:themeColor="text1"/>
                <w:kern w:val="3"/>
              </w:rPr>
              <w:t>No.Telepon</w:t>
            </w:r>
          </w:p>
        </w:tc>
        <w:tc>
          <w:tcPr>
            <w:tcW w:w="2551" w:type="dxa"/>
            <w:gridSpan w:val="2"/>
            <w:vAlign w:val="center"/>
          </w:tcPr>
          <w:p w14:paraId="7D127E06" w14:textId="77777777" w:rsidR="00312934" w:rsidRPr="00D22BB0" w:rsidRDefault="00312934" w:rsidP="001E543F">
            <w:pPr>
              <w:suppressAutoHyphens/>
              <w:autoSpaceDN w:val="0"/>
              <w:spacing w:line="240" w:lineRule="exact"/>
              <w:jc w:val="both"/>
              <w:textAlignment w:val="baseline"/>
              <w:rPr>
                <w:rFonts w:eastAsia="標楷體"/>
                <w:color w:val="000000" w:themeColor="text1"/>
                <w:kern w:val="3"/>
              </w:rPr>
            </w:pPr>
          </w:p>
        </w:tc>
      </w:tr>
      <w:tr w:rsidR="00D22BB0" w:rsidRPr="00D22BB0" w14:paraId="4A248F4C" w14:textId="77777777" w:rsidTr="001E543F">
        <w:trPr>
          <w:trHeight w:val="454"/>
        </w:trPr>
        <w:tc>
          <w:tcPr>
            <w:tcW w:w="4112" w:type="dxa"/>
            <w:gridSpan w:val="2"/>
            <w:vAlign w:val="center"/>
          </w:tcPr>
          <w:p w14:paraId="583F26BB" w14:textId="77777777" w:rsidR="00312934" w:rsidRPr="00D22BB0" w:rsidRDefault="00312934" w:rsidP="001E543F">
            <w:pPr>
              <w:suppressAutoHyphens/>
              <w:autoSpaceDN w:val="0"/>
              <w:spacing w:line="240" w:lineRule="exact"/>
              <w:jc w:val="both"/>
              <w:textAlignment w:val="baseline"/>
              <w:rPr>
                <w:rFonts w:eastAsia="標楷體"/>
                <w:color w:val="000000" w:themeColor="text1"/>
                <w:kern w:val="3"/>
              </w:rPr>
            </w:pPr>
            <w:r w:rsidRPr="00D22BB0">
              <w:rPr>
                <w:rFonts w:eastAsia="標楷體"/>
                <w:color w:val="000000" w:themeColor="text1"/>
                <w:kern w:val="3"/>
              </w:rPr>
              <w:t>外國人姓名</w:t>
            </w:r>
            <w:r w:rsidRPr="00D22BB0">
              <w:rPr>
                <w:rFonts w:eastAsia="標楷體" w:hint="eastAsia"/>
                <w:color w:val="000000" w:themeColor="text1"/>
                <w:kern w:val="3"/>
              </w:rPr>
              <w:t xml:space="preserve"> Nama TKA</w:t>
            </w:r>
          </w:p>
        </w:tc>
        <w:tc>
          <w:tcPr>
            <w:tcW w:w="2551" w:type="dxa"/>
            <w:gridSpan w:val="2"/>
            <w:vAlign w:val="center"/>
          </w:tcPr>
          <w:p w14:paraId="09BDC2AE" w14:textId="77777777" w:rsidR="00312934" w:rsidRPr="00D22BB0" w:rsidRDefault="00312934" w:rsidP="001E543F">
            <w:pPr>
              <w:suppressAutoHyphens/>
              <w:autoSpaceDN w:val="0"/>
              <w:spacing w:line="240" w:lineRule="exact"/>
              <w:jc w:val="both"/>
              <w:textAlignment w:val="baseline"/>
              <w:rPr>
                <w:rFonts w:eastAsia="標楷體"/>
                <w:color w:val="000000" w:themeColor="text1"/>
                <w:kern w:val="3"/>
              </w:rPr>
            </w:pPr>
          </w:p>
        </w:tc>
        <w:tc>
          <w:tcPr>
            <w:tcW w:w="1560" w:type="dxa"/>
            <w:vAlign w:val="center"/>
          </w:tcPr>
          <w:p w14:paraId="4FE25285" w14:textId="77777777" w:rsidR="00312934" w:rsidRPr="00D22BB0" w:rsidRDefault="00312934" w:rsidP="001E543F">
            <w:pPr>
              <w:suppressAutoHyphens/>
              <w:autoSpaceDN w:val="0"/>
              <w:spacing w:line="240" w:lineRule="exact"/>
              <w:ind w:right="-108"/>
              <w:textAlignment w:val="baseline"/>
              <w:rPr>
                <w:rFonts w:eastAsia="標楷體"/>
                <w:color w:val="000000" w:themeColor="text1"/>
                <w:kern w:val="3"/>
              </w:rPr>
            </w:pPr>
            <w:r w:rsidRPr="00D22BB0">
              <w:rPr>
                <w:rFonts w:eastAsia="標楷體"/>
                <w:color w:val="000000" w:themeColor="text1"/>
                <w:kern w:val="3"/>
              </w:rPr>
              <w:t>護照號碼</w:t>
            </w:r>
          </w:p>
          <w:p w14:paraId="388492D5" w14:textId="77777777" w:rsidR="00312934" w:rsidRPr="00D22BB0" w:rsidRDefault="00312934" w:rsidP="001E543F">
            <w:pPr>
              <w:suppressAutoHyphens/>
              <w:autoSpaceDN w:val="0"/>
              <w:spacing w:line="240" w:lineRule="exact"/>
              <w:ind w:right="-108"/>
              <w:textAlignment w:val="baseline"/>
              <w:rPr>
                <w:rFonts w:eastAsia="標楷體"/>
                <w:color w:val="000000" w:themeColor="text1"/>
                <w:kern w:val="3"/>
              </w:rPr>
            </w:pPr>
            <w:r w:rsidRPr="00D22BB0">
              <w:rPr>
                <w:rFonts w:eastAsia="標楷體" w:hint="eastAsia"/>
                <w:color w:val="000000" w:themeColor="text1"/>
                <w:kern w:val="3"/>
              </w:rPr>
              <w:t>No. Paspor</w:t>
            </w:r>
          </w:p>
        </w:tc>
        <w:tc>
          <w:tcPr>
            <w:tcW w:w="2551" w:type="dxa"/>
            <w:gridSpan w:val="2"/>
            <w:vAlign w:val="center"/>
          </w:tcPr>
          <w:p w14:paraId="5101B90A" w14:textId="77777777" w:rsidR="00312934" w:rsidRPr="00D22BB0" w:rsidRDefault="00312934" w:rsidP="001E543F">
            <w:pPr>
              <w:suppressAutoHyphens/>
              <w:autoSpaceDN w:val="0"/>
              <w:spacing w:line="240" w:lineRule="exact"/>
              <w:jc w:val="both"/>
              <w:textAlignment w:val="baseline"/>
              <w:rPr>
                <w:rFonts w:eastAsia="標楷體"/>
                <w:color w:val="000000" w:themeColor="text1"/>
                <w:kern w:val="3"/>
              </w:rPr>
            </w:pPr>
          </w:p>
        </w:tc>
      </w:tr>
      <w:tr w:rsidR="00D22BB0" w:rsidRPr="00D22BB0" w14:paraId="1634FE32" w14:textId="77777777" w:rsidTr="001E543F">
        <w:trPr>
          <w:trHeight w:val="454"/>
        </w:trPr>
        <w:tc>
          <w:tcPr>
            <w:tcW w:w="10774" w:type="dxa"/>
            <w:gridSpan w:val="7"/>
            <w:vAlign w:val="center"/>
          </w:tcPr>
          <w:p w14:paraId="779A2834" w14:textId="77777777" w:rsidR="00312934" w:rsidRPr="00D22BB0" w:rsidRDefault="00312934" w:rsidP="001E543F">
            <w:pPr>
              <w:suppressAutoHyphens/>
              <w:autoSpaceDN w:val="0"/>
              <w:spacing w:line="240" w:lineRule="exact"/>
              <w:jc w:val="both"/>
              <w:textAlignment w:val="baseline"/>
              <w:rPr>
                <w:rFonts w:eastAsia="標楷體"/>
                <w:color w:val="000000" w:themeColor="text1"/>
                <w:kern w:val="3"/>
              </w:rPr>
            </w:pPr>
            <w:r w:rsidRPr="00D22BB0">
              <w:rPr>
                <w:rFonts w:eastAsia="標楷體" w:hint="eastAsia"/>
                <w:color w:val="000000" w:themeColor="text1"/>
                <w:kern w:val="3"/>
              </w:rPr>
              <w:t>注意事項：有星號★註記欄位為必填項目，請務必依實際需要勾選。</w:t>
            </w:r>
          </w:p>
          <w:p w14:paraId="70054BAC" w14:textId="77777777" w:rsidR="00312934" w:rsidRPr="00D22BB0" w:rsidRDefault="008D1218" w:rsidP="001E543F">
            <w:pPr>
              <w:suppressAutoHyphens/>
              <w:autoSpaceDN w:val="0"/>
              <w:spacing w:line="240" w:lineRule="exact"/>
              <w:jc w:val="both"/>
              <w:textAlignment w:val="baseline"/>
              <w:rPr>
                <w:rFonts w:eastAsia="標楷體"/>
                <w:color w:val="000000" w:themeColor="text1"/>
                <w:kern w:val="3"/>
              </w:rPr>
            </w:pPr>
            <w:r w:rsidRPr="00D22BB0">
              <w:rPr>
                <w:rFonts w:eastAsia="標楷體" w:hint="eastAsia"/>
                <w:color w:val="000000" w:themeColor="text1"/>
                <w:kern w:val="3"/>
              </w:rPr>
              <w:t>Ket</w:t>
            </w:r>
            <w:r w:rsidR="00312934" w:rsidRPr="00D22BB0">
              <w:rPr>
                <w:rFonts w:eastAsia="標楷體" w:hint="eastAsia"/>
                <w:color w:val="000000" w:themeColor="text1"/>
                <w:kern w:val="3"/>
              </w:rPr>
              <w:t>:</w:t>
            </w:r>
            <w:r w:rsidRPr="00D22BB0">
              <w:rPr>
                <w:rFonts w:eastAsia="標楷體" w:hint="eastAsia"/>
                <w:color w:val="000000" w:themeColor="text1"/>
                <w:kern w:val="3"/>
              </w:rPr>
              <w:t xml:space="preserve">Ada </w:t>
            </w:r>
            <w:r w:rsidRPr="00D22BB0">
              <w:rPr>
                <w:rFonts w:eastAsia="標楷體"/>
                <w:color w:val="000000" w:themeColor="text1"/>
                <w:kern w:val="3"/>
              </w:rPr>
              <w:t>s</w:t>
            </w:r>
            <w:r w:rsidRPr="00D22BB0">
              <w:rPr>
                <w:rFonts w:eastAsia="標楷體" w:hint="eastAsia"/>
                <w:color w:val="000000" w:themeColor="text1"/>
                <w:kern w:val="3"/>
              </w:rPr>
              <w:t>i</w:t>
            </w:r>
            <w:r w:rsidRPr="00D22BB0">
              <w:rPr>
                <w:rFonts w:eastAsia="標楷體"/>
                <w:color w:val="000000" w:themeColor="text1"/>
                <w:kern w:val="3"/>
              </w:rPr>
              <w:t>mbol</w:t>
            </w:r>
            <w:r w:rsidR="00312934" w:rsidRPr="00D22BB0">
              <w:rPr>
                <w:rFonts w:eastAsia="標楷體" w:hint="eastAsia"/>
                <w:color w:val="000000" w:themeColor="text1"/>
                <w:kern w:val="3"/>
              </w:rPr>
              <w:t>★</w:t>
            </w:r>
            <w:r w:rsidRPr="00D22BB0">
              <w:rPr>
                <w:rFonts w:eastAsia="標楷體" w:hint="eastAsia"/>
                <w:color w:val="000000" w:themeColor="text1"/>
                <w:kern w:val="3"/>
              </w:rPr>
              <w:t>merupakan kolom wajib diisi</w:t>
            </w:r>
            <w:r w:rsidRPr="00D22BB0">
              <w:rPr>
                <w:rFonts w:eastAsia="標楷體" w:hint="eastAsia"/>
                <w:color w:val="000000" w:themeColor="text1"/>
                <w:kern w:val="3"/>
              </w:rPr>
              <w:t>，</w:t>
            </w:r>
            <w:r w:rsidRPr="00D22BB0">
              <w:rPr>
                <w:rFonts w:eastAsia="標楷體"/>
                <w:color w:val="000000" w:themeColor="text1"/>
                <w:kern w:val="3"/>
              </w:rPr>
              <w:t>M</w:t>
            </w:r>
            <w:r w:rsidRPr="00D22BB0">
              <w:rPr>
                <w:rFonts w:eastAsia="標楷體" w:hint="eastAsia"/>
                <w:color w:val="000000" w:themeColor="text1"/>
                <w:kern w:val="3"/>
              </w:rPr>
              <w:t xml:space="preserve">ohon diisi dengan benar </w:t>
            </w:r>
            <w:r w:rsidR="00312934" w:rsidRPr="00D22BB0">
              <w:rPr>
                <w:rFonts w:eastAsia="標楷體" w:hint="eastAsia"/>
                <w:color w:val="000000" w:themeColor="text1"/>
                <w:kern w:val="3"/>
              </w:rPr>
              <w:t xml:space="preserve"> </w:t>
            </w:r>
          </w:p>
        </w:tc>
      </w:tr>
      <w:tr w:rsidR="00D22BB0" w:rsidRPr="00D22BB0" w14:paraId="7850353B" w14:textId="77777777" w:rsidTr="0004015B">
        <w:trPr>
          <w:trHeight w:val="7191"/>
        </w:trPr>
        <w:tc>
          <w:tcPr>
            <w:tcW w:w="10774" w:type="dxa"/>
            <w:gridSpan w:val="7"/>
            <w:tcBorders>
              <w:bottom w:val="single" w:sz="4" w:space="0" w:color="auto"/>
            </w:tcBorders>
          </w:tcPr>
          <w:p w14:paraId="0A088F9F" w14:textId="77777777" w:rsidR="00312934" w:rsidRPr="00D22BB0" w:rsidRDefault="00312934" w:rsidP="001E543F">
            <w:pPr>
              <w:spacing w:line="240" w:lineRule="exact"/>
              <w:jc w:val="both"/>
              <w:rPr>
                <w:rFonts w:eastAsia="標楷體"/>
                <w:color w:val="000000" w:themeColor="text1"/>
              </w:rPr>
            </w:pPr>
            <w:r w:rsidRPr="00D22BB0">
              <w:rPr>
                <w:rFonts w:ascii="標楷體" w:eastAsia="標楷體" w:hAnsi="標楷體" w:hint="eastAsia"/>
                <w:color w:val="000000" w:themeColor="text1"/>
              </w:rPr>
              <w:t>★</w:t>
            </w:r>
            <w:r w:rsidRPr="00D22BB0">
              <w:rPr>
                <w:rFonts w:eastAsia="標楷體"/>
                <w:color w:val="000000" w:themeColor="text1"/>
              </w:rPr>
              <w:t>雇主有下列情事之ㄧ（請擇一勾選），本人（外國人）同意轉換雇主或工作，並願依相關規定辦理：</w:t>
            </w:r>
          </w:p>
          <w:p w14:paraId="057A76DF" w14:textId="77777777" w:rsidR="00312934" w:rsidRPr="00D22BB0" w:rsidRDefault="00312934" w:rsidP="001E543F">
            <w:pPr>
              <w:spacing w:line="240" w:lineRule="exact"/>
              <w:jc w:val="both"/>
              <w:rPr>
                <w:rFonts w:eastAsia="標楷體"/>
                <w:color w:val="000000" w:themeColor="text1"/>
              </w:rPr>
            </w:pPr>
            <w:r w:rsidRPr="00D22BB0">
              <w:rPr>
                <w:rFonts w:eastAsia="標楷體"/>
                <w:color w:val="000000" w:themeColor="text1"/>
              </w:rPr>
              <w:t>Majikan memiliki salah satu kondisi seperti berikut ini</w:t>
            </w:r>
            <w:r w:rsidRPr="00D22BB0">
              <w:rPr>
                <w:rFonts w:eastAsia="標楷體" w:hint="eastAsia"/>
                <w:color w:val="000000" w:themeColor="text1"/>
              </w:rPr>
              <w:t>(silakan pilih salah satu &amp; centang)</w:t>
            </w:r>
            <w:r w:rsidRPr="00D22BB0">
              <w:rPr>
                <w:rFonts w:eastAsia="標楷體" w:hint="eastAsia"/>
                <w:color w:val="000000" w:themeColor="text1"/>
              </w:rPr>
              <w:t>，</w:t>
            </w:r>
            <w:r w:rsidRPr="00D22BB0">
              <w:rPr>
                <w:rFonts w:eastAsia="標楷體"/>
                <w:color w:val="000000" w:themeColor="text1"/>
              </w:rPr>
              <w:t>S</w:t>
            </w:r>
            <w:r w:rsidRPr="00D22BB0">
              <w:rPr>
                <w:rFonts w:eastAsia="標楷體" w:hint="eastAsia"/>
                <w:color w:val="000000" w:themeColor="text1"/>
              </w:rPr>
              <w:t>aya(TKA)setuju pindah majikan atau pekerjaan</w:t>
            </w:r>
            <w:r w:rsidRPr="00D22BB0">
              <w:rPr>
                <w:rFonts w:eastAsia="標楷體" w:hint="eastAsia"/>
                <w:color w:val="000000" w:themeColor="text1"/>
              </w:rPr>
              <w:t>，</w:t>
            </w:r>
            <w:r w:rsidRPr="00D22BB0">
              <w:rPr>
                <w:rFonts w:eastAsia="標楷體"/>
                <w:color w:val="000000" w:themeColor="text1"/>
              </w:rPr>
              <w:t>d</w:t>
            </w:r>
            <w:r w:rsidRPr="00D22BB0">
              <w:rPr>
                <w:rFonts w:eastAsia="標楷體" w:hint="eastAsia"/>
                <w:color w:val="000000" w:themeColor="text1"/>
              </w:rPr>
              <w:t>an bersedia diproses sesuai peraturan yang berlaku</w:t>
            </w:r>
            <w:r w:rsidRPr="00D22BB0">
              <w:rPr>
                <w:rFonts w:eastAsia="標楷體" w:hint="eastAsia"/>
                <w:color w:val="000000" w:themeColor="text1"/>
              </w:rPr>
              <w:t>：</w:t>
            </w:r>
            <w:r w:rsidRPr="00D22BB0">
              <w:rPr>
                <w:rFonts w:ascii="標楷體" w:eastAsia="標楷體" w:hAnsi="標楷體" w:hint="eastAsia"/>
                <w:color w:val="000000" w:themeColor="text1"/>
              </w:rPr>
              <w:t xml:space="preserve"> </w:t>
            </w:r>
          </w:p>
          <w:p w14:paraId="462EEDA7" w14:textId="77777777" w:rsidR="00312934" w:rsidRPr="00D22BB0" w:rsidRDefault="00312934" w:rsidP="00312934">
            <w:pPr>
              <w:numPr>
                <w:ilvl w:val="0"/>
                <w:numId w:val="1"/>
              </w:numPr>
              <w:spacing w:line="240" w:lineRule="exact"/>
              <w:ind w:left="329" w:hanging="329"/>
              <w:jc w:val="both"/>
              <w:rPr>
                <w:rFonts w:eastAsia="標楷體"/>
                <w:strike/>
                <w:color w:val="000000" w:themeColor="text1"/>
              </w:rPr>
            </w:pPr>
            <w:r w:rsidRPr="00D22BB0">
              <w:rPr>
                <w:rFonts w:eastAsia="標楷體"/>
                <w:color w:val="000000" w:themeColor="text1"/>
              </w:rPr>
              <w:t>被看護者</w:t>
            </w:r>
            <w:r w:rsidR="008E1E19" w:rsidRPr="00D22BB0">
              <w:rPr>
                <w:rFonts w:eastAsia="標楷體" w:hint="eastAsia"/>
                <w:color w:val="000000" w:themeColor="text1"/>
              </w:rPr>
              <w:t xml:space="preserve">Pasien yang dirawat </w:t>
            </w:r>
            <w:r w:rsidRPr="00D22BB0">
              <w:rPr>
                <w:rFonts w:ascii="標楷體" w:eastAsia="標楷體" w:hAnsi="標楷體"/>
                <w:color w:val="000000" w:themeColor="text1"/>
              </w:rPr>
              <w:t>□</w:t>
            </w:r>
            <w:r w:rsidRPr="00D22BB0">
              <w:rPr>
                <w:rFonts w:eastAsia="標楷體"/>
                <w:color w:val="000000" w:themeColor="text1"/>
              </w:rPr>
              <w:t>a.</w:t>
            </w:r>
            <w:r w:rsidRPr="00D22BB0">
              <w:rPr>
                <w:rFonts w:eastAsia="標楷體"/>
                <w:color w:val="000000" w:themeColor="text1"/>
              </w:rPr>
              <w:t>死亡</w:t>
            </w:r>
            <w:r w:rsidR="008E1E19" w:rsidRPr="00D22BB0">
              <w:rPr>
                <w:rFonts w:eastAsia="標楷體" w:hint="eastAsia"/>
                <w:color w:val="000000" w:themeColor="text1"/>
              </w:rPr>
              <w:t xml:space="preserve">Meninggal dunia </w:t>
            </w:r>
            <w:r w:rsidRPr="00D22BB0">
              <w:rPr>
                <w:rFonts w:ascii="標楷體" w:eastAsia="標楷體" w:hAnsi="標楷體"/>
                <w:color w:val="000000" w:themeColor="text1"/>
              </w:rPr>
              <w:t>□</w:t>
            </w:r>
            <w:r w:rsidRPr="00D22BB0">
              <w:rPr>
                <w:rFonts w:eastAsia="標楷體"/>
                <w:color w:val="000000" w:themeColor="text1"/>
              </w:rPr>
              <w:t>b.</w:t>
            </w:r>
            <w:r w:rsidRPr="00D22BB0">
              <w:rPr>
                <w:rFonts w:eastAsia="標楷體"/>
                <w:color w:val="000000" w:themeColor="text1"/>
              </w:rPr>
              <w:t>移民</w:t>
            </w:r>
            <w:r w:rsidR="008E1E19" w:rsidRPr="00D22BB0">
              <w:rPr>
                <w:rFonts w:eastAsia="標楷體" w:hint="eastAsia"/>
                <w:color w:val="000000" w:themeColor="text1"/>
              </w:rPr>
              <w:t>Emigrasi</w:t>
            </w:r>
          </w:p>
          <w:p w14:paraId="115FF2B1" w14:textId="77777777" w:rsidR="00312934" w:rsidRPr="00D22BB0" w:rsidRDefault="00312934" w:rsidP="00312934">
            <w:pPr>
              <w:numPr>
                <w:ilvl w:val="0"/>
                <w:numId w:val="1"/>
              </w:numPr>
              <w:spacing w:line="240" w:lineRule="exact"/>
              <w:ind w:left="329" w:hanging="329"/>
              <w:jc w:val="both"/>
              <w:rPr>
                <w:rFonts w:eastAsia="標楷體"/>
                <w:strike/>
                <w:color w:val="000000" w:themeColor="text1"/>
              </w:rPr>
            </w:pPr>
            <w:r w:rsidRPr="00D22BB0">
              <w:rPr>
                <w:rFonts w:eastAsia="標楷體"/>
                <w:color w:val="000000" w:themeColor="text1"/>
              </w:rPr>
              <w:t>原雇主</w:t>
            </w:r>
            <w:r w:rsidR="008E1E19" w:rsidRPr="00D22BB0">
              <w:rPr>
                <w:rFonts w:eastAsia="標楷體" w:hint="eastAsia"/>
                <w:color w:val="000000" w:themeColor="text1"/>
              </w:rPr>
              <w:t>Majikan sebelumnya</w:t>
            </w:r>
            <w:r w:rsidRPr="00D22BB0">
              <w:rPr>
                <w:rFonts w:eastAsia="標楷體"/>
                <w:color w:val="000000" w:themeColor="text1"/>
              </w:rPr>
              <w:t xml:space="preserve"> </w:t>
            </w:r>
            <w:r w:rsidRPr="00D22BB0">
              <w:rPr>
                <w:rFonts w:ascii="標楷體" w:eastAsia="標楷體" w:hAnsi="標楷體"/>
                <w:color w:val="000000" w:themeColor="text1"/>
              </w:rPr>
              <w:t>□</w:t>
            </w:r>
            <w:r w:rsidRPr="00D22BB0">
              <w:rPr>
                <w:rFonts w:eastAsia="標楷體"/>
                <w:color w:val="000000" w:themeColor="text1"/>
              </w:rPr>
              <w:t>a.</w:t>
            </w:r>
            <w:r w:rsidRPr="00D22BB0">
              <w:rPr>
                <w:rFonts w:eastAsia="標楷體"/>
                <w:color w:val="000000" w:themeColor="text1"/>
              </w:rPr>
              <w:t>死亡</w:t>
            </w:r>
            <w:r w:rsidR="008E1E19" w:rsidRPr="00D22BB0">
              <w:rPr>
                <w:rFonts w:eastAsia="標楷體" w:hint="eastAsia"/>
                <w:color w:val="000000" w:themeColor="text1"/>
              </w:rPr>
              <w:t xml:space="preserve"> Meninggal dunia </w:t>
            </w:r>
            <w:r w:rsidRPr="00D22BB0">
              <w:rPr>
                <w:rFonts w:ascii="標楷體" w:eastAsia="標楷體" w:hAnsi="標楷體"/>
                <w:color w:val="000000" w:themeColor="text1"/>
              </w:rPr>
              <w:t>□</w:t>
            </w:r>
            <w:r w:rsidRPr="00D22BB0">
              <w:rPr>
                <w:rFonts w:eastAsia="標楷體"/>
                <w:color w:val="000000" w:themeColor="text1"/>
              </w:rPr>
              <w:t>b.</w:t>
            </w:r>
            <w:r w:rsidRPr="00D22BB0">
              <w:rPr>
                <w:rFonts w:eastAsia="標楷體"/>
                <w:color w:val="000000" w:themeColor="text1"/>
              </w:rPr>
              <w:t>移民</w:t>
            </w:r>
            <w:r w:rsidR="008E1E19" w:rsidRPr="00D22BB0">
              <w:rPr>
                <w:rFonts w:eastAsia="標楷體" w:hint="eastAsia"/>
                <w:color w:val="000000" w:themeColor="text1"/>
              </w:rPr>
              <w:t>Emigrasi</w:t>
            </w:r>
            <w:r w:rsidRPr="00D22BB0">
              <w:rPr>
                <w:rFonts w:eastAsia="標楷體"/>
                <w:color w:val="000000" w:themeColor="text1"/>
              </w:rPr>
              <w:t>.</w:t>
            </w:r>
          </w:p>
          <w:p w14:paraId="28EE2DAB" w14:textId="77777777" w:rsidR="00312934" w:rsidRPr="00D22BB0" w:rsidRDefault="00312934" w:rsidP="00312934">
            <w:pPr>
              <w:numPr>
                <w:ilvl w:val="0"/>
                <w:numId w:val="1"/>
              </w:numPr>
              <w:spacing w:line="240" w:lineRule="exact"/>
              <w:ind w:left="329" w:hanging="329"/>
              <w:jc w:val="both"/>
              <w:rPr>
                <w:rFonts w:eastAsia="標楷體"/>
                <w:color w:val="000000" w:themeColor="text1"/>
              </w:rPr>
            </w:pPr>
            <w:r w:rsidRPr="00D22BB0">
              <w:rPr>
                <w:rFonts w:ascii="標楷體" w:eastAsia="標楷體" w:hAnsi="標楷體"/>
                <w:color w:val="000000" w:themeColor="text1"/>
              </w:rPr>
              <w:t>□</w:t>
            </w:r>
            <w:r w:rsidRPr="00D22BB0">
              <w:rPr>
                <w:rFonts w:eastAsia="標楷體"/>
                <w:color w:val="000000" w:themeColor="text1"/>
              </w:rPr>
              <w:t>船舶被扣押、沉沒或修繕而無法繼續作業者。</w:t>
            </w:r>
          </w:p>
          <w:p w14:paraId="545AC9E5" w14:textId="77777777" w:rsidR="00312934" w:rsidRPr="00D22BB0" w:rsidRDefault="008E1E19" w:rsidP="001E543F">
            <w:pPr>
              <w:spacing w:line="240" w:lineRule="exact"/>
              <w:ind w:left="329"/>
              <w:jc w:val="both"/>
              <w:rPr>
                <w:rFonts w:eastAsia="標楷體"/>
                <w:color w:val="000000" w:themeColor="text1"/>
              </w:rPr>
            </w:pPr>
            <w:r w:rsidRPr="00D22BB0">
              <w:rPr>
                <w:rFonts w:eastAsia="標楷體" w:hint="eastAsia"/>
                <w:color w:val="000000" w:themeColor="text1"/>
              </w:rPr>
              <w:t>Kapal ditahan</w:t>
            </w:r>
            <w:r w:rsidRPr="00D22BB0">
              <w:rPr>
                <w:rFonts w:eastAsia="標楷體" w:hint="eastAsia"/>
                <w:color w:val="000000" w:themeColor="text1"/>
              </w:rPr>
              <w:t>，</w:t>
            </w:r>
            <w:r w:rsidRPr="00D22BB0">
              <w:rPr>
                <w:rFonts w:eastAsia="標楷體"/>
                <w:color w:val="000000" w:themeColor="text1"/>
              </w:rPr>
              <w:t>t</w:t>
            </w:r>
            <w:r w:rsidRPr="00D22BB0">
              <w:rPr>
                <w:rFonts w:eastAsia="標楷體" w:hint="eastAsia"/>
                <w:color w:val="000000" w:themeColor="text1"/>
              </w:rPr>
              <w:t>enggelam atau sedang diperbaiki sehingga tidak bisa beroperasi</w:t>
            </w:r>
          </w:p>
          <w:p w14:paraId="3A0028B0" w14:textId="77777777" w:rsidR="00312934" w:rsidRPr="00D22BB0" w:rsidRDefault="00312934" w:rsidP="00312934">
            <w:pPr>
              <w:numPr>
                <w:ilvl w:val="0"/>
                <w:numId w:val="1"/>
              </w:numPr>
              <w:spacing w:line="240" w:lineRule="exact"/>
              <w:ind w:left="329" w:hanging="329"/>
              <w:jc w:val="both"/>
              <w:rPr>
                <w:rFonts w:eastAsia="標楷體"/>
                <w:color w:val="000000" w:themeColor="text1"/>
              </w:rPr>
            </w:pPr>
            <w:r w:rsidRPr="00D22BB0">
              <w:rPr>
                <w:rFonts w:ascii="標楷體" w:eastAsia="標楷體" w:hAnsi="標楷體"/>
                <w:color w:val="000000" w:themeColor="text1"/>
              </w:rPr>
              <w:t>□</w:t>
            </w:r>
            <w:r w:rsidRPr="00D22BB0">
              <w:rPr>
                <w:rFonts w:eastAsia="標楷體"/>
                <w:color w:val="000000" w:themeColor="text1"/>
              </w:rPr>
              <w:t>雇主關廠、歇業或不依勞動契約給付工作報酬經終止勞動契約者。</w:t>
            </w:r>
          </w:p>
          <w:p w14:paraId="3325C141" w14:textId="77777777" w:rsidR="00312934" w:rsidRPr="00D22BB0" w:rsidRDefault="008E1E19" w:rsidP="001E543F">
            <w:pPr>
              <w:spacing w:line="240" w:lineRule="exact"/>
              <w:ind w:left="329"/>
              <w:jc w:val="both"/>
              <w:rPr>
                <w:rFonts w:eastAsia="標楷體"/>
                <w:color w:val="000000" w:themeColor="text1"/>
              </w:rPr>
            </w:pPr>
            <w:r w:rsidRPr="00D22BB0">
              <w:rPr>
                <w:rFonts w:eastAsia="標楷體" w:hint="eastAsia"/>
                <w:color w:val="000000" w:themeColor="text1"/>
              </w:rPr>
              <w:t>Pabrik tutup</w:t>
            </w:r>
            <w:r w:rsidRPr="00D22BB0">
              <w:rPr>
                <w:rFonts w:eastAsia="標楷體" w:hint="eastAsia"/>
                <w:color w:val="000000" w:themeColor="text1"/>
              </w:rPr>
              <w:t>，</w:t>
            </w:r>
            <w:r w:rsidRPr="00D22BB0">
              <w:rPr>
                <w:rFonts w:eastAsia="標楷體"/>
                <w:color w:val="000000" w:themeColor="text1"/>
              </w:rPr>
              <w:t>t</w:t>
            </w:r>
            <w:r w:rsidRPr="00D22BB0">
              <w:rPr>
                <w:rFonts w:eastAsia="標楷體" w:hint="eastAsia"/>
                <w:color w:val="000000" w:themeColor="text1"/>
              </w:rPr>
              <w:t xml:space="preserve">idak beroperasi atau tidak mengikuti </w:t>
            </w:r>
            <w:r w:rsidR="003310EC" w:rsidRPr="00D22BB0">
              <w:rPr>
                <w:rFonts w:eastAsia="標楷體" w:hint="eastAsia"/>
                <w:color w:val="000000" w:themeColor="text1"/>
              </w:rPr>
              <w:t>peraturan kontrakan tidak memberikan gaji atau pemutuskan kontrakan kerja</w:t>
            </w:r>
            <w:r w:rsidR="003310EC" w:rsidRPr="00D22BB0">
              <w:rPr>
                <w:rFonts w:eastAsia="標楷體" w:hint="eastAsia"/>
                <w:color w:val="000000" w:themeColor="text1"/>
              </w:rPr>
              <w:t>。</w:t>
            </w:r>
          </w:p>
          <w:p w14:paraId="4A73A1DF" w14:textId="77777777" w:rsidR="00CD2773" w:rsidRPr="00D22BB0" w:rsidRDefault="00312934" w:rsidP="003B5254">
            <w:pPr>
              <w:numPr>
                <w:ilvl w:val="0"/>
                <w:numId w:val="1"/>
              </w:numPr>
              <w:spacing w:line="240" w:lineRule="exact"/>
              <w:ind w:left="329" w:hanging="329"/>
              <w:jc w:val="both"/>
              <w:rPr>
                <w:rFonts w:eastAsia="標楷體"/>
                <w:color w:val="000000" w:themeColor="text1"/>
              </w:rPr>
            </w:pPr>
            <w:r w:rsidRPr="00D22BB0">
              <w:rPr>
                <w:rFonts w:ascii="標楷體" w:eastAsia="標楷體" w:hAnsi="標楷體"/>
                <w:color w:val="000000" w:themeColor="text1"/>
              </w:rPr>
              <w:t>□</w:t>
            </w:r>
            <w:r w:rsidRPr="00D22BB0">
              <w:rPr>
                <w:rFonts w:eastAsia="標楷體"/>
                <w:color w:val="000000" w:themeColor="text1"/>
              </w:rPr>
              <w:t>其他不可歸責於受聘僱外國人之事由者。</w:t>
            </w:r>
            <w:r w:rsidR="00CD2773" w:rsidRPr="00D22BB0">
              <w:rPr>
                <w:rFonts w:eastAsia="標楷體"/>
                <w:color w:val="000000" w:themeColor="text1"/>
                <w:u w:val="single"/>
              </w:rPr>
              <w:t xml:space="preserve">                                      </w:t>
            </w:r>
            <w:r w:rsidR="00CD2773" w:rsidRPr="00D22BB0">
              <w:rPr>
                <w:rFonts w:eastAsia="標楷體" w:hint="eastAsia"/>
                <w:color w:val="000000" w:themeColor="text1"/>
              </w:rPr>
              <w:t xml:space="preserve"> </w:t>
            </w:r>
          </w:p>
          <w:p w14:paraId="5115B7E2" w14:textId="77777777" w:rsidR="00312934" w:rsidRPr="00D22BB0" w:rsidRDefault="003310EC" w:rsidP="00CD2773">
            <w:pPr>
              <w:spacing w:line="240" w:lineRule="exact"/>
              <w:ind w:left="329"/>
              <w:jc w:val="both"/>
              <w:rPr>
                <w:rFonts w:eastAsia="標楷體"/>
                <w:color w:val="000000" w:themeColor="text1"/>
              </w:rPr>
            </w:pPr>
            <w:r w:rsidRPr="00D22BB0">
              <w:rPr>
                <w:rFonts w:eastAsia="標楷體" w:hint="eastAsia"/>
                <w:color w:val="000000" w:themeColor="text1"/>
              </w:rPr>
              <w:t>Hal lain yang tidak dapat dipertanggungjawabkan oleh TKA</w:t>
            </w:r>
            <w:r w:rsidRPr="00D22BB0">
              <w:rPr>
                <w:rFonts w:eastAsia="標楷體"/>
                <w:color w:val="000000" w:themeColor="text1"/>
                <w:u w:val="single"/>
              </w:rPr>
              <w:t xml:space="preserve">                                           </w:t>
            </w:r>
            <w:r w:rsidR="00312934" w:rsidRPr="00D22BB0">
              <w:rPr>
                <w:rFonts w:eastAsia="標楷體"/>
                <w:color w:val="000000" w:themeColor="text1"/>
                <w:u w:val="single"/>
              </w:rPr>
              <w:t xml:space="preserve">                                      </w:t>
            </w:r>
          </w:p>
          <w:p w14:paraId="493C4B11" w14:textId="77777777" w:rsidR="00312934" w:rsidRPr="00D22BB0" w:rsidRDefault="00312934" w:rsidP="00312934">
            <w:pPr>
              <w:numPr>
                <w:ilvl w:val="0"/>
                <w:numId w:val="1"/>
              </w:numPr>
              <w:spacing w:line="240" w:lineRule="exact"/>
              <w:ind w:left="323" w:hanging="323"/>
              <w:jc w:val="both"/>
              <w:rPr>
                <w:rFonts w:eastAsia="標楷體"/>
                <w:color w:val="000000" w:themeColor="text1"/>
              </w:rPr>
            </w:pPr>
            <w:r w:rsidRPr="00D22BB0">
              <w:rPr>
                <w:rFonts w:ascii="標楷體" w:eastAsia="標楷體" w:hAnsi="標楷體"/>
                <w:color w:val="000000" w:themeColor="text1"/>
              </w:rPr>
              <w:t>□</w:t>
            </w:r>
            <w:r w:rsidRPr="00D22BB0">
              <w:rPr>
                <w:rFonts w:eastAsia="標楷體" w:hint="eastAsia"/>
                <w:color w:val="000000" w:themeColor="text1"/>
              </w:rPr>
              <w:t>外籍家庭看護工</w:t>
            </w:r>
            <w:r w:rsidRPr="00D22BB0">
              <w:rPr>
                <w:rFonts w:eastAsia="標楷體"/>
                <w:color w:val="000000" w:themeColor="text1"/>
              </w:rPr>
              <w:t>經雇主同意轉換雇主或工作。</w:t>
            </w:r>
          </w:p>
          <w:p w14:paraId="2918AF95" w14:textId="77777777" w:rsidR="003310EC" w:rsidRPr="00D22BB0" w:rsidRDefault="003310EC" w:rsidP="00CD2773">
            <w:pPr>
              <w:pStyle w:val="a5"/>
              <w:ind w:leftChars="132" w:left="317" w:firstLine="1"/>
              <w:rPr>
                <w:rFonts w:eastAsia="標楷體"/>
                <w:color w:val="000000" w:themeColor="text1"/>
              </w:rPr>
            </w:pPr>
            <w:r w:rsidRPr="00D22BB0">
              <w:rPr>
                <w:rFonts w:eastAsia="標楷體" w:hint="eastAsia"/>
                <w:color w:val="000000" w:themeColor="text1"/>
              </w:rPr>
              <w:t>TKA perawat pasien yang telah mendapat persetujuan dari pihak majikan sebelumnya untuk ganti majikan atau pekerjaan</w:t>
            </w:r>
            <w:r w:rsidRPr="00D22BB0">
              <w:rPr>
                <w:rFonts w:eastAsia="標楷體" w:hint="eastAsia"/>
                <w:color w:val="000000" w:themeColor="text1"/>
              </w:rPr>
              <w:t>。</w:t>
            </w:r>
          </w:p>
          <w:p w14:paraId="3314A9E4" w14:textId="77777777" w:rsidR="00312934" w:rsidRPr="00D22BB0" w:rsidRDefault="00312934" w:rsidP="003310EC">
            <w:pPr>
              <w:numPr>
                <w:ilvl w:val="0"/>
                <w:numId w:val="1"/>
              </w:numPr>
              <w:spacing w:line="240" w:lineRule="exact"/>
              <w:ind w:left="323" w:hanging="323"/>
              <w:jc w:val="both"/>
              <w:rPr>
                <w:rFonts w:eastAsia="標楷體"/>
                <w:color w:val="000000" w:themeColor="text1"/>
              </w:rPr>
            </w:pPr>
            <w:r w:rsidRPr="00D22BB0">
              <w:rPr>
                <w:rFonts w:ascii="標楷體" w:eastAsia="標楷體" w:hAnsi="標楷體"/>
                <w:color w:val="000000" w:themeColor="text1"/>
              </w:rPr>
              <w:t>□</w:t>
            </w:r>
            <w:r w:rsidRPr="00D22BB0">
              <w:rPr>
                <w:rFonts w:eastAsia="標楷體"/>
                <w:color w:val="000000" w:themeColor="text1"/>
              </w:rPr>
              <w:t>雇主與外國人協議期滿不續聘：</w:t>
            </w:r>
          </w:p>
          <w:p w14:paraId="3AC66399" w14:textId="77777777" w:rsidR="00312934" w:rsidRPr="00D22BB0" w:rsidRDefault="00964F50" w:rsidP="003B5254">
            <w:pPr>
              <w:spacing w:line="240" w:lineRule="exact"/>
              <w:ind w:left="323"/>
              <w:jc w:val="both"/>
              <w:rPr>
                <w:rFonts w:eastAsia="標楷體"/>
                <w:color w:val="000000" w:themeColor="text1"/>
              </w:rPr>
            </w:pPr>
            <w:r w:rsidRPr="00D22BB0">
              <w:rPr>
                <w:rFonts w:eastAsia="標楷體" w:hint="eastAsia"/>
                <w:color w:val="000000" w:themeColor="text1"/>
              </w:rPr>
              <w:t>Majikan dan TKA tidak memperpanjang kontrakan setelah masa kontrakan habis</w:t>
            </w:r>
            <w:r w:rsidRPr="00D22BB0">
              <w:rPr>
                <w:rFonts w:eastAsia="標楷體" w:hint="eastAsia"/>
                <w:color w:val="000000" w:themeColor="text1"/>
              </w:rPr>
              <w:t>：</w:t>
            </w:r>
          </w:p>
          <w:p w14:paraId="67E7C144" w14:textId="77777777" w:rsidR="00CD2773" w:rsidRPr="00D22BB0" w:rsidRDefault="00CD2773" w:rsidP="003B5254">
            <w:pPr>
              <w:spacing w:line="240" w:lineRule="exact"/>
              <w:ind w:left="323"/>
              <w:jc w:val="both"/>
              <w:rPr>
                <w:rFonts w:eastAsia="標楷體"/>
                <w:strike/>
                <w:color w:val="000000" w:themeColor="text1"/>
              </w:rPr>
            </w:pPr>
          </w:p>
          <w:p w14:paraId="40EE41FE" w14:textId="77777777" w:rsidR="00312934" w:rsidRPr="00D22BB0" w:rsidRDefault="00312934" w:rsidP="001E543F">
            <w:pPr>
              <w:spacing w:line="240" w:lineRule="exact"/>
              <w:ind w:leftChars="-1" w:left="755" w:hangingChars="315" w:hanging="757"/>
              <w:jc w:val="both"/>
              <w:rPr>
                <w:rFonts w:eastAsia="標楷體"/>
                <w:b/>
                <w:color w:val="000000" w:themeColor="text1"/>
              </w:rPr>
            </w:pPr>
            <w:r w:rsidRPr="00D22BB0">
              <w:rPr>
                <w:rFonts w:eastAsia="標楷體"/>
                <w:b/>
                <w:color w:val="000000" w:themeColor="text1"/>
              </w:rPr>
              <w:t>備註：</w:t>
            </w:r>
            <w:r w:rsidR="008D1218" w:rsidRPr="00D22BB0">
              <w:rPr>
                <w:rFonts w:eastAsia="標楷體" w:hint="eastAsia"/>
                <w:b/>
                <w:color w:val="000000" w:themeColor="text1"/>
              </w:rPr>
              <w:t>Ket</w:t>
            </w:r>
            <w:r w:rsidR="008D1218" w:rsidRPr="00D22BB0">
              <w:rPr>
                <w:rFonts w:eastAsia="標楷體" w:hint="eastAsia"/>
                <w:b/>
                <w:color w:val="000000" w:themeColor="text1"/>
              </w:rPr>
              <w:t>：</w:t>
            </w:r>
          </w:p>
          <w:p w14:paraId="0F668385" w14:textId="77777777" w:rsidR="00312934" w:rsidRPr="00D22BB0" w:rsidRDefault="00312934" w:rsidP="00312934">
            <w:pPr>
              <w:numPr>
                <w:ilvl w:val="0"/>
                <w:numId w:val="3"/>
              </w:numPr>
              <w:spacing w:line="240" w:lineRule="exact"/>
              <w:jc w:val="both"/>
              <w:rPr>
                <w:rFonts w:eastAsia="標楷體"/>
                <w:b/>
                <w:color w:val="000000" w:themeColor="text1"/>
              </w:rPr>
            </w:pPr>
            <w:r w:rsidRPr="00D22BB0">
              <w:rPr>
                <w:rFonts w:eastAsia="標楷體"/>
                <w:b/>
                <w:color w:val="000000" w:themeColor="text1"/>
              </w:rPr>
              <w:t>勾選第</w:t>
            </w:r>
            <w:r w:rsidRPr="00D22BB0">
              <w:rPr>
                <w:rFonts w:eastAsia="標楷體"/>
                <w:b/>
                <w:color w:val="000000" w:themeColor="text1"/>
              </w:rPr>
              <w:t>6</w:t>
            </w:r>
            <w:r w:rsidRPr="00D22BB0">
              <w:rPr>
                <w:rFonts w:eastAsia="標楷體"/>
                <w:b/>
                <w:color w:val="000000" w:themeColor="text1"/>
              </w:rPr>
              <w:t>項外國人轉換理由，雇主可依就業服務法第</w:t>
            </w:r>
            <w:r w:rsidRPr="00D22BB0">
              <w:rPr>
                <w:rFonts w:eastAsia="標楷體"/>
                <w:b/>
                <w:color w:val="000000" w:themeColor="text1"/>
              </w:rPr>
              <w:t>58</w:t>
            </w:r>
            <w:r w:rsidRPr="00D22BB0">
              <w:rPr>
                <w:rFonts w:eastAsia="標楷體"/>
                <w:b/>
                <w:color w:val="000000" w:themeColor="text1"/>
              </w:rPr>
              <w:t>條第</w:t>
            </w:r>
            <w:r w:rsidRPr="00D22BB0">
              <w:rPr>
                <w:rFonts w:eastAsia="標楷體"/>
                <w:b/>
                <w:color w:val="000000" w:themeColor="text1"/>
              </w:rPr>
              <w:t>2</w:t>
            </w:r>
            <w:r w:rsidRPr="00D22BB0">
              <w:rPr>
                <w:rFonts w:eastAsia="標楷體"/>
                <w:b/>
                <w:color w:val="000000" w:themeColor="text1"/>
              </w:rPr>
              <w:t>項第</w:t>
            </w:r>
            <w:r w:rsidRPr="00D22BB0">
              <w:rPr>
                <w:rFonts w:eastAsia="標楷體"/>
                <w:b/>
                <w:color w:val="000000" w:themeColor="text1"/>
              </w:rPr>
              <w:t>3</w:t>
            </w:r>
            <w:r w:rsidRPr="00D22BB0">
              <w:rPr>
                <w:rFonts w:eastAsia="標楷體"/>
                <w:b/>
                <w:color w:val="000000" w:themeColor="text1"/>
              </w:rPr>
              <w:t>款規定向本部申請遞補招募許可，但中階技術工作者除外。</w:t>
            </w:r>
          </w:p>
          <w:p w14:paraId="6AD03B6A" w14:textId="77777777" w:rsidR="00CD2773" w:rsidRPr="00D22BB0" w:rsidRDefault="00312934" w:rsidP="008D1218">
            <w:pPr>
              <w:numPr>
                <w:ilvl w:val="0"/>
                <w:numId w:val="3"/>
              </w:numPr>
              <w:spacing w:line="240" w:lineRule="exact"/>
              <w:jc w:val="both"/>
              <w:rPr>
                <w:rFonts w:eastAsia="標楷體"/>
                <w:b/>
                <w:color w:val="000000" w:themeColor="text1"/>
              </w:rPr>
            </w:pPr>
            <w:r w:rsidRPr="00D22BB0">
              <w:rPr>
                <w:rFonts w:eastAsia="標楷體" w:hint="eastAsia"/>
                <w:b/>
                <w:color w:val="000000" w:themeColor="text1"/>
              </w:rPr>
              <w:t>雇主與外國人協議期滿不續聘轉換雇主者，得免加蓋雇主公司及負責人印章。</w:t>
            </w:r>
          </w:p>
          <w:p w14:paraId="518430E4" w14:textId="77777777" w:rsidR="00312934" w:rsidRPr="00D22BB0" w:rsidRDefault="00CD2773" w:rsidP="00CD2773">
            <w:pPr>
              <w:spacing w:line="240" w:lineRule="exact"/>
              <w:jc w:val="both"/>
              <w:rPr>
                <w:rFonts w:eastAsia="標楷體"/>
                <w:b/>
                <w:color w:val="000000" w:themeColor="text1"/>
              </w:rPr>
            </w:pPr>
            <w:r w:rsidRPr="00D22BB0">
              <w:rPr>
                <w:rFonts w:eastAsia="標楷體" w:hint="eastAsia"/>
                <w:b/>
                <w:color w:val="000000" w:themeColor="text1"/>
              </w:rPr>
              <w:t>Ket</w:t>
            </w:r>
            <w:r w:rsidRPr="00D22BB0">
              <w:rPr>
                <w:rFonts w:eastAsia="標楷體" w:hint="eastAsia"/>
                <w:b/>
                <w:color w:val="000000" w:themeColor="text1"/>
              </w:rPr>
              <w:t>：</w:t>
            </w:r>
          </w:p>
          <w:p w14:paraId="57547D82" w14:textId="77777777" w:rsidR="00CD2773" w:rsidRPr="00D22BB0" w:rsidRDefault="00CD2773" w:rsidP="00CD2773">
            <w:pPr>
              <w:pStyle w:val="a5"/>
              <w:numPr>
                <w:ilvl w:val="0"/>
                <w:numId w:val="8"/>
              </w:numPr>
              <w:spacing w:line="240" w:lineRule="exact"/>
              <w:ind w:leftChars="0"/>
              <w:jc w:val="both"/>
              <w:rPr>
                <w:rFonts w:eastAsia="標楷體"/>
                <w:b/>
                <w:color w:val="000000" w:themeColor="text1"/>
              </w:rPr>
            </w:pPr>
            <w:r w:rsidRPr="00D22BB0">
              <w:rPr>
                <w:rFonts w:eastAsia="標楷體"/>
                <w:b/>
                <w:color w:val="000000" w:themeColor="text1"/>
              </w:rPr>
              <w:t>C</w:t>
            </w:r>
            <w:r w:rsidRPr="00D22BB0">
              <w:rPr>
                <w:rFonts w:eastAsia="標楷體" w:hint="eastAsia"/>
                <w:b/>
                <w:color w:val="000000" w:themeColor="text1"/>
              </w:rPr>
              <w:t>entangan no.6 alasan perpindahan</w:t>
            </w:r>
            <w:r w:rsidRPr="00D22BB0">
              <w:rPr>
                <w:rFonts w:eastAsia="標楷體" w:hint="eastAsia"/>
                <w:b/>
                <w:color w:val="000000" w:themeColor="text1"/>
              </w:rPr>
              <w:t>，</w:t>
            </w:r>
            <w:r w:rsidRPr="00D22BB0">
              <w:rPr>
                <w:rFonts w:eastAsia="標楷體"/>
                <w:b/>
                <w:color w:val="000000" w:themeColor="text1"/>
              </w:rPr>
              <w:t>m</w:t>
            </w:r>
            <w:r w:rsidRPr="00D22BB0">
              <w:rPr>
                <w:rFonts w:eastAsia="標楷體" w:hint="eastAsia"/>
                <w:b/>
                <w:color w:val="000000" w:themeColor="text1"/>
              </w:rPr>
              <w:t>ajikan dapat mengajukan izin perekutan pengganti kepada kementrian sesuai dengan ketentuan Undang-Undang Ketenagakerjaan Pasal 58 ayat 2 poin 3</w:t>
            </w:r>
            <w:r w:rsidRPr="00D22BB0">
              <w:rPr>
                <w:rFonts w:eastAsia="標楷體" w:hint="eastAsia"/>
                <w:b/>
                <w:color w:val="000000" w:themeColor="text1"/>
              </w:rPr>
              <w:t>，</w:t>
            </w:r>
            <w:r w:rsidRPr="00D22BB0">
              <w:rPr>
                <w:rFonts w:eastAsia="標楷體"/>
                <w:b/>
                <w:color w:val="000000" w:themeColor="text1"/>
              </w:rPr>
              <w:t>t</w:t>
            </w:r>
            <w:r w:rsidRPr="00D22BB0">
              <w:rPr>
                <w:rFonts w:eastAsia="標楷體" w:hint="eastAsia"/>
                <w:b/>
                <w:color w:val="000000" w:themeColor="text1"/>
              </w:rPr>
              <w:t>etapi tidak berlaku untuk PTTM</w:t>
            </w:r>
            <w:r w:rsidRPr="00D22BB0">
              <w:rPr>
                <w:rFonts w:eastAsia="標楷體" w:hint="eastAsia"/>
                <w:b/>
                <w:color w:val="000000" w:themeColor="text1"/>
              </w:rPr>
              <w:t>。</w:t>
            </w:r>
          </w:p>
          <w:p w14:paraId="5F5FC688" w14:textId="77777777" w:rsidR="00CD2773" w:rsidRPr="00D22BB0" w:rsidRDefault="00CD2773" w:rsidP="00CD2773">
            <w:pPr>
              <w:pStyle w:val="a5"/>
              <w:numPr>
                <w:ilvl w:val="0"/>
                <w:numId w:val="8"/>
              </w:numPr>
              <w:spacing w:line="240" w:lineRule="exact"/>
              <w:ind w:leftChars="0"/>
              <w:jc w:val="both"/>
              <w:rPr>
                <w:rFonts w:eastAsia="標楷體"/>
                <w:b/>
                <w:color w:val="000000" w:themeColor="text1"/>
              </w:rPr>
            </w:pPr>
            <w:r w:rsidRPr="00D22BB0">
              <w:rPr>
                <w:rFonts w:eastAsia="標楷體" w:hint="eastAsia"/>
                <w:b/>
                <w:color w:val="000000" w:themeColor="text1"/>
              </w:rPr>
              <w:t xml:space="preserve">Majikan dan TKA tidak melanjutkan kontrakan setelah masa kontrakan berakhir </w:t>
            </w:r>
            <w:r w:rsidRPr="00D22BB0">
              <w:rPr>
                <w:rFonts w:eastAsia="標楷體" w:hint="eastAsia"/>
                <w:b/>
                <w:color w:val="000000" w:themeColor="text1"/>
              </w:rPr>
              <w:t>，</w:t>
            </w:r>
            <w:r w:rsidRPr="00D22BB0">
              <w:rPr>
                <w:rFonts w:eastAsia="標楷體"/>
                <w:b/>
                <w:color w:val="000000" w:themeColor="text1"/>
              </w:rPr>
              <w:t>t</w:t>
            </w:r>
            <w:r w:rsidRPr="00D22BB0">
              <w:rPr>
                <w:rFonts w:eastAsia="標楷體" w:hint="eastAsia"/>
                <w:b/>
                <w:color w:val="000000" w:themeColor="text1"/>
              </w:rPr>
              <w:t xml:space="preserve">idak perlu mencap </w:t>
            </w:r>
            <w:r w:rsidRPr="00D22BB0">
              <w:rPr>
                <w:rFonts w:eastAsia="標楷體"/>
                <w:b/>
                <w:color w:val="000000" w:themeColor="text1"/>
              </w:rPr>
              <w:t>stemp</w:t>
            </w:r>
            <w:r w:rsidRPr="00D22BB0">
              <w:rPr>
                <w:rFonts w:eastAsia="標楷體" w:hint="eastAsia"/>
                <w:b/>
                <w:color w:val="000000" w:themeColor="text1"/>
              </w:rPr>
              <w:t>el perusahaan &amp; tanda tangan pengurus kerja</w:t>
            </w:r>
            <w:r w:rsidRPr="00D22BB0">
              <w:rPr>
                <w:rFonts w:eastAsia="標楷體" w:hint="eastAsia"/>
                <w:b/>
                <w:color w:val="000000" w:themeColor="text1"/>
              </w:rPr>
              <w:t>。</w:t>
            </w:r>
          </w:p>
        </w:tc>
      </w:tr>
      <w:tr w:rsidR="00D22BB0" w:rsidRPr="00D22BB0" w14:paraId="6364DCE0" w14:textId="77777777" w:rsidTr="007876EB">
        <w:trPr>
          <w:trHeight w:val="5228"/>
        </w:trPr>
        <w:tc>
          <w:tcPr>
            <w:tcW w:w="10774" w:type="dxa"/>
            <w:gridSpan w:val="7"/>
          </w:tcPr>
          <w:p w14:paraId="381712DE" w14:textId="77777777" w:rsidR="007876EB" w:rsidRPr="00D22BB0" w:rsidRDefault="007876EB" w:rsidP="001E543F">
            <w:pPr>
              <w:spacing w:line="240" w:lineRule="exact"/>
              <w:rPr>
                <w:rFonts w:ascii="標楷體" w:eastAsia="標楷體" w:hAnsi="標楷體"/>
                <w:color w:val="000000" w:themeColor="text1"/>
              </w:rPr>
            </w:pPr>
            <w:r w:rsidRPr="00D22BB0">
              <w:rPr>
                <w:rFonts w:ascii="標楷體" w:eastAsia="標楷體" w:hAnsi="標楷體" w:hint="eastAsia"/>
                <w:color w:val="000000" w:themeColor="text1"/>
              </w:rPr>
              <w:t>★</w:t>
            </w:r>
            <w:r w:rsidRPr="00D22BB0">
              <w:rPr>
                <w:rFonts w:ascii="標楷體" w:eastAsia="標楷體" w:hAnsi="標楷體"/>
                <w:color w:val="000000" w:themeColor="text1"/>
              </w:rPr>
              <w:t>廢止聘僱許可申</w:t>
            </w:r>
            <w:r w:rsidRPr="00D22BB0">
              <w:rPr>
                <w:rFonts w:eastAsia="標楷體"/>
                <w:color w:val="000000" w:themeColor="text1"/>
              </w:rPr>
              <w:t>請</w:t>
            </w:r>
            <w:r w:rsidRPr="00D22BB0">
              <w:rPr>
                <w:rFonts w:eastAsia="標楷體" w:hint="eastAsia"/>
                <w:color w:val="000000" w:themeColor="text1"/>
              </w:rPr>
              <w:t xml:space="preserve"> Permohonan pembatalan izin kerja</w:t>
            </w:r>
          </w:p>
          <w:p w14:paraId="683BA0FE" w14:textId="53D687BE" w:rsidR="007876EB" w:rsidRPr="00CC45ED" w:rsidRDefault="007876EB" w:rsidP="001E543F">
            <w:pPr>
              <w:spacing w:line="240" w:lineRule="exact"/>
              <w:ind w:left="480" w:hangingChars="200" w:hanging="480"/>
              <w:rPr>
                <w:rFonts w:eastAsia="標楷體"/>
                <w:color w:val="000000" w:themeColor="text1"/>
              </w:rPr>
            </w:pPr>
            <w:r w:rsidRPr="00D22BB0">
              <w:rPr>
                <w:rFonts w:ascii="標楷體" w:eastAsia="標楷體" w:hAnsi="標楷體"/>
                <w:color w:val="000000" w:themeColor="text1"/>
              </w:rPr>
              <w:t>1.□</w:t>
            </w:r>
            <w:r w:rsidRPr="00D22BB0">
              <w:rPr>
                <w:rFonts w:eastAsia="標楷體"/>
                <w:color w:val="000000" w:themeColor="text1"/>
              </w:rPr>
              <w:t>聘僱關係自</w:t>
            </w:r>
            <w:r w:rsidRPr="00D22BB0">
              <w:rPr>
                <w:rFonts w:eastAsia="標楷體"/>
                <w:color w:val="000000" w:themeColor="text1"/>
                <w:u w:val="single"/>
              </w:rPr>
              <w:t xml:space="preserve">    </w:t>
            </w:r>
            <w:r w:rsidRPr="00D22BB0">
              <w:rPr>
                <w:rFonts w:eastAsia="標楷體"/>
                <w:color w:val="000000" w:themeColor="text1"/>
              </w:rPr>
              <w:t>年</w:t>
            </w:r>
            <w:r w:rsidRPr="00D22BB0">
              <w:rPr>
                <w:rFonts w:eastAsia="標楷體"/>
                <w:color w:val="000000" w:themeColor="text1"/>
                <w:u w:val="single"/>
              </w:rPr>
              <w:t xml:space="preserve">    </w:t>
            </w:r>
            <w:r w:rsidRPr="00D22BB0">
              <w:rPr>
                <w:rFonts w:eastAsia="標楷體"/>
                <w:color w:val="000000" w:themeColor="text1"/>
              </w:rPr>
              <w:t>月</w:t>
            </w:r>
            <w:r w:rsidRPr="00D22BB0">
              <w:rPr>
                <w:rFonts w:eastAsia="標楷體"/>
                <w:color w:val="000000" w:themeColor="text1"/>
                <w:u w:val="single"/>
              </w:rPr>
              <w:t xml:space="preserve">    </w:t>
            </w:r>
            <w:r w:rsidRPr="00D22BB0">
              <w:rPr>
                <w:rFonts w:eastAsia="標楷體"/>
                <w:color w:val="000000" w:themeColor="text1"/>
              </w:rPr>
              <w:t>日起終止（自聘僱關係終止日起廢止聘僱許可，外國人於等待轉換雇主期間不得</w:t>
            </w:r>
            <w:r w:rsidRPr="00CC45ED">
              <w:rPr>
                <w:rFonts w:eastAsia="標楷體"/>
                <w:color w:val="000000" w:themeColor="text1"/>
              </w:rPr>
              <w:t>從事工作）</w:t>
            </w:r>
            <w:r w:rsidRPr="00CC45ED">
              <w:rPr>
                <w:rFonts w:eastAsia="標楷體" w:hint="eastAsia"/>
                <w:color w:val="000000" w:themeColor="text1"/>
              </w:rPr>
              <w:t>Hubungan kontrak kerja dimulai pada</w:t>
            </w:r>
            <w:r w:rsidRPr="00CC45ED">
              <w:rPr>
                <w:rFonts w:eastAsia="標楷體" w:hint="eastAsia"/>
                <w:color w:val="000000" w:themeColor="text1"/>
                <w:u w:val="single"/>
              </w:rPr>
              <w:t xml:space="preserve">    </w:t>
            </w:r>
            <w:r w:rsidRPr="00CC45ED">
              <w:rPr>
                <w:rFonts w:eastAsia="標楷體" w:hint="eastAsia"/>
                <w:color w:val="000000" w:themeColor="text1"/>
              </w:rPr>
              <w:t>tahun</w:t>
            </w:r>
            <w:r w:rsidRPr="00CC45ED">
              <w:rPr>
                <w:rFonts w:eastAsia="標楷體" w:hint="eastAsia"/>
                <w:color w:val="000000" w:themeColor="text1"/>
                <w:u w:val="single"/>
              </w:rPr>
              <w:t xml:space="preserve">    </w:t>
            </w:r>
            <w:r w:rsidRPr="00CC45ED">
              <w:rPr>
                <w:rFonts w:eastAsia="標楷體" w:hint="eastAsia"/>
                <w:color w:val="000000" w:themeColor="text1"/>
              </w:rPr>
              <w:t>bulan</w:t>
            </w:r>
            <w:r w:rsidRPr="00CC45ED">
              <w:rPr>
                <w:rFonts w:eastAsia="標楷體" w:hint="eastAsia"/>
                <w:color w:val="000000" w:themeColor="text1"/>
                <w:u w:val="single"/>
              </w:rPr>
              <w:t xml:space="preserve">    </w:t>
            </w:r>
            <w:r w:rsidRPr="00CC45ED">
              <w:rPr>
                <w:rFonts w:eastAsia="標楷體" w:hint="eastAsia"/>
                <w:color w:val="000000" w:themeColor="text1"/>
              </w:rPr>
              <w:t>tanggal sampai masa berakhir(Izin kerja dicabut sejak berakhirnya hubungan kerja</w:t>
            </w:r>
            <w:r w:rsidRPr="00CC45ED">
              <w:rPr>
                <w:rFonts w:eastAsia="標楷體" w:hint="eastAsia"/>
                <w:color w:val="000000" w:themeColor="text1"/>
              </w:rPr>
              <w:t>，</w:t>
            </w:r>
            <w:r w:rsidRPr="00CC45ED">
              <w:rPr>
                <w:rFonts w:eastAsia="標楷體" w:hint="eastAsia"/>
                <w:color w:val="000000" w:themeColor="text1"/>
              </w:rPr>
              <w:t>TKA dimasa penungguan perpindahan tidak boleh bekerja)</w:t>
            </w:r>
            <w:r w:rsidRPr="00CC45ED">
              <w:rPr>
                <w:rFonts w:eastAsia="標楷體"/>
                <w:color w:val="000000" w:themeColor="text1"/>
              </w:rPr>
              <w:t xml:space="preserve"> </w:t>
            </w:r>
          </w:p>
          <w:p w14:paraId="03DE2A52" w14:textId="77777777" w:rsidR="0004015B" w:rsidRPr="00CC45ED" w:rsidRDefault="0004015B" w:rsidP="00B80AA9">
            <w:pPr>
              <w:spacing w:line="260" w:lineRule="exact"/>
              <w:ind w:left="480" w:hangingChars="200" w:hanging="480"/>
              <w:rPr>
                <w:rFonts w:ascii="標楷體" w:eastAsia="標楷體" w:hAnsi="標楷體"/>
                <w:color w:val="000000" w:themeColor="text1"/>
              </w:rPr>
            </w:pPr>
            <w:r w:rsidRPr="00CC45ED">
              <w:rPr>
                <w:rFonts w:ascii="標楷體" w:eastAsia="標楷體" w:hAnsi="標楷體" w:hint="eastAsia"/>
                <w:color w:val="000000" w:themeColor="text1"/>
              </w:rPr>
              <w:t>※</w:t>
            </w:r>
            <w:r w:rsidRPr="00CC45ED">
              <w:rPr>
                <w:rFonts w:ascii="標楷體" w:eastAsia="標楷體" w:hAnsi="標楷體"/>
                <w:color w:val="000000" w:themeColor="text1"/>
              </w:rPr>
              <w:t>□</w:t>
            </w:r>
            <w:r w:rsidRPr="00CC45ED">
              <w:rPr>
                <w:rFonts w:ascii="標楷體" w:eastAsia="標楷體" w:hAnsi="標楷體" w:hint="eastAsia"/>
                <w:color w:val="000000" w:themeColor="text1"/>
              </w:rPr>
              <w:t>同意於外國人原轉換作業期限屆滿翌日起依規定自動延長轉換期間60日，並以該次為限。</w:t>
            </w:r>
          </w:p>
          <w:p w14:paraId="7D0A488D" w14:textId="77777777" w:rsidR="0004015B" w:rsidRPr="00CC45ED" w:rsidRDefault="0004015B" w:rsidP="00B80AA9">
            <w:pPr>
              <w:spacing w:line="260" w:lineRule="exact"/>
              <w:ind w:leftChars="200" w:left="480" w:firstLineChars="5" w:firstLine="12"/>
              <w:rPr>
                <w:rFonts w:eastAsia="標楷體"/>
                <w:color w:val="000000" w:themeColor="text1"/>
              </w:rPr>
            </w:pPr>
            <w:r w:rsidRPr="00CC45ED">
              <w:rPr>
                <w:rFonts w:eastAsia="標楷體" w:hint="eastAsia"/>
                <w:color w:val="000000" w:themeColor="text1"/>
              </w:rPr>
              <w:t>Setuju bahwa masa perpindahan kerja orang asing yang sebelumnya telah berakhir dan mulai hari berikutnya sesuai dengan ketentuan masa perpindahan akan otomatis diperpanjang selama 60 hari ,dan perpanjangan ini hanya berlaku satu kali saja.</w:t>
            </w:r>
          </w:p>
          <w:p w14:paraId="55F879EE" w14:textId="3399107A" w:rsidR="0004015B" w:rsidRPr="00CC45ED" w:rsidRDefault="0004015B" w:rsidP="0004015B">
            <w:pPr>
              <w:spacing w:line="240" w:lineRule="exact"/>
              <w:rPr>
                <w:rFonts w:eastAsia="標楷體"/>
                <w:color w:val="000000" w:themeColor="text1"/>
              </w:rPr>
            </w:pPr>
          </w:p>
          <w:p w14:paraId="529C2204" w14:textId="77777777" w:rsidR="007876EB" w:rsidRPr="00CC45ED" w:rsidRDefault="007876EB" w:rsidP="001E543F">
            <w:pPr>
              <w:spacing w:line="240" w:lineRule="exact"/>
              <w:ind w:left="480" w:hangingChars="200" w:hanging="480"/>
              <w:rPr>
                <w:rFonts w:ascii="標楷體" w:eastAsia="標楷體" w:hAnsi="標楷體"/>
                <w:color w:val="000000" w:themeColor="text1"/>
              </w:rPr>
            </w:pPr>
            <w:r w:rsidRPr="00CC45ED">
              <w:rPr>
                <w:rFonts w:ascii="標楷體" w:eastAsia="標楷體" w:hAnsi="標楷體"/>
                <w:color w:val="000000" w:themeColor="text1"/>
              </w:rPr>
              <w:t>2.□</w:t>
            </w:r>
            <w:r w:rsidRPr="00CC45ED">
              <w:rPr>
                <w:rFonts w:eastAsia="標楷體"/>
                <w:color w:val="000000" w:themeColor="text1"/>
              </w:rPr>
              <w:t>依規定無法出席協調會、無法轉換雇主或工作之翌日起終止聘僱關係（外國人於等待轉換雇主期間仍得從事工作）</w:t>
            </w:r>
            <w:r w:rsidRPr="00CC45ED">
              <w:rPr>
                <w:rFonts w:eastAsia="標楷體" w:hint="eastAsia"/>
                <w:color w:val="000000" w:themeColor="text1"/>
              </w:rPr>
              <w:t>Berdasarkan ketentuan jika tidak dapat menghadiri pertemuan koordinasi</w:t>
            </w:r>
            <w:r w:rsidRPr="00CC45ED">
              <w:rPr>
                <w:rFonts w:eastAsia="標楷體" w:hint="eastAsia"/>
                <w:color w:val="000000" w:themeColor="text1"/>
              </w:rPr>
              <w:t>，</w:t>
            </w:r>
            <w:r w:rsidRPr="00CC45ED">
              <w:rPr>
                <w:rFonts w:eastAsia="標楷體"/>
                <w:color w:val="000000" w:themeColor="text1"/>
              </w:rPr>
              <w:t>t</w:t>
            </w:r>
            <w:r w:rsidRPr="00CC45ED">
              <w:rPr>
                <w:rFonts w:eastAsia="標楷體" w:hint="eastAsia"/>
                <w:color w:val="000000" w:themeColor="text1"/>
              </w:rPr>
              <w:t>idak dapat berpindah majikan atau pekerjaan maka hari berikutnya akan memutuskan hubungan kerja(TKA dapat bekerja selama penungguan proses perpindahan majikan)</w:t>
            </w:r>
            <w:r w:rsidRPr="00CC45ED">
              <w:rPr>
                <w:rFonts w:eastAsia="標楷體"/>
                <w:color w:val="000000" w:themeColor="text1"/>
              </w:rPr>
              <w:t xml:space="preserve"> </w:t>
            </w:r>
          </w:p>
          <w:p w14:paraId="6C30D9C3" w14:textId="0CD66BFE" w:rsidR="007876EB" w:rsidRPr="00D22BB0" w:rsidRDefault="007876EB" w:rsidP="00B80AA9">
            <w:pPr>
              <w:spacing w:line="240" w:lineRule="exact"/>
              <w:rPr>
                <w:rFonts w:eastAsia="標楷體"/>
                <w:strike/>
                <w:color w:val="000000" w:themeColor="text1"/>
              </w:rPr>
            </w:pPr>
          </w:p>
          <w:p w14:paraId="291F06DA" w14:textId="77777777" w:rsidR="007876EB" w:rsidRPr="00D22BB0" w:rsidRDefault="007876EB" w:rsidP="003B5254">
            <w:pPr>
              <w:spacing w:line="240" w:lineRule="exact"/>
              <w:ind w:left="742" w:hangingChars="309" w:hanging="742"/>
              <w:rPr>
                <w:rFonts w:ascii="標楷體" w:eastAsia="標楷體" w:hAnsi="標楷體"/>
                <w:color w:val="000000" w:themeColor="text1"/>
              </w:rPr>
            </w:pPr>
            <w:r w:rsidRPr="00D22BB0">
              <w:rPr>
                <w:rFonts w:ascii="標楷體" w:eastAsia="標楷體" w:hAnsi="標楷體"/>
                <w:color w:val="000000" w:themeColor="text1"/>
              </w:rPr>
              <w:t>備註：受聘僱之外國人有聘僱關係終止之情事，依就業服務法第56條規定，雇主應於3日內以書面通知當地主管機關、入出國管理機關及警察機關，若有違反，依同法第68條規定處新臺幣3萬元以上15萬元以下罰鍰。</w:t>
            </w:r>
          </w:p>
          <w:p w14:paraId="26569A29" w14:textId="77777777" w:rsidR="007876EB" w:rsidRPr="00D22BB0" w:rsidRDefault="007876EB" w:rsidP="003B5254">
            <w:pPr>
              <w:spacing w:line="240" w:lineRule="exact"/>
              <w:ind w:left="742" w:hangingChars="309" w:hanging="742"/>
              <w:rPr>
                <w:rFonts w:ascii="標楷體" w:eastAsia="標楷體" w:hAnsi="標楷體"/>
                <w:color w:val="000000" w:themeColor="text1"/>
              </w:rPr>
            </w:pPr>
            <w:r w:rsidRPr="00D22BB0">
              <w:rPr>
                <w:rFonts w:ascii="標楷體" w:eastAsia="標楷體" w:hAnsi="標楷體" w:hint="eastAsia"/>
                <w:color w:val="000000" w:themeColor="text1"/>
              </w:rPr>
              <w:t>Ket：</w:t>
            </w:r>
            <w:r w:rsidRPr="00D22BB0">
              <w:rPr>
                <w:rFonts w:eastAsia="標楷體" w:hint="eastAsia"/>
                <w:color w:val="000000" w:themeColor="text1"/>
              </w:rPr>
              <w:t>Apabila terdapat pemberhentian hubungan kerja bagi TKA</w:t>
            </w:r>
            <w:r w:rsidRPr="00D22BB0">
              <w:rPr>
                <w:rFonts w:eastAsia="標楷體" w:hint="eastAsia"/>
                <w:color w:val="000000" w:themeColor="text1"/>
              </w:rPr>
              <w:t>，</w:t>
            </w:r>
            <w:r w:rsidRPr="00D22BB0">
              <w:rPr>
                <w:rFonts w:eastAsia="標楷體"/>
                <w:color w:val="000000" w:themeColor="text1"/>
              </w:rPr>
              <w:t>s</w:t>
            </w:r>
            <w:r w:rsidRPr="00D22BB0">
              <w:rPr>
                <w:rFonts w:eastAsia="標楷體" w:hint="eastAsia"/>
                <w:color w:val="000000" w:themeColor="text1"/>
              </w:rPr>
              <w:t>esuai dengan Undang-Undang Layanan Ketenagakerjaan Pasal 56</w:t>
            </w:r>
            <w:r w:rsidRPr="00D22BB0">
              <w:rPr>
                <w:rFonts w:eastAsia="標楷體" w:hint="eastAsia"/>
                <w:color w:val="000000" w:themeColor="text1"/>
              </w:rPr>
              <w:t>，</w:t>
            </w:r>
            <w:r w:rsidRPr="00D22BB0">
              <w:rPr>
                <w:rFonts w:eastAsia="標楷體"/>
                <w:color w:val="000000" w:themeColor="text1"/>
              </w:rPr>
              <w:t>m</w:t>
            </w:r>
            <w:r w:rsidRPr="00D22BB0">
              <w:rPr>
                <w:rFonts w:eastAsia="標楷體" w:hint="eastAsia"/>
                <w:color w:val="000000" w:themeColor="text1"/>
              </w:rPr>
              <w:t>ajikan dalam 3hari harus memberikan pemberitahuan tertulis kepada kantor otoritas setempat</w:t>
            </w:r>
            <w:r w:rsidRPr="00D22BB0">
              <w:rPr>
                <w:rFonts w:eastAsia="標楷體" w:hint="eastAsia"/>
                <w:color w:val="000000" w:themeColor="text1"/>
              </w:rPr>
              <w:t>，</w:t>
            </w:r>
            <w:r w:rsidRPr="00D22BB0">
              <w:rPr>
                <w:rFonts w:eastAsia="標楷體"/>
                <w:color w:val="000000" w:themeColor="text1"/>
              </w:rPr>
              <w:t>k</w:t>
            </w:r>
            <w:r w:rsidRPr="00D22BB0">
              <w:rPr>
                <w:rFonts w:eastAsia="標楷體" w:hint="eastAsia"/>
                <w:color w:val="000000" w:themeColor="text1"/>
              </w:rPr>
              <w:t>antor imigrasi</w:t>
            </w:r>
            <w:r w:rsidRPr="00D22BB0">
              <w:rPr>
                <w:rFonts w:eastAsia="標楷體" w:hint="eastAsia"/>
                <w:color w:val="000000" w:themeColor="text1"/>
              </w:rPr>
              <w:t>，</w:t>
            </w:r>
            <w:r w:rsidRPr="00D22BB0">
              <w:rPr>
                <w:rFonts w:eastAsia="標楷體"/>
                <w:color w:val="000000" w:themeColor="text1"/>
              </w:rPr>
              <w:t>&amp;</w:t>
            </w:r>
            <w:r w:rsidRPr="00D22BB0">
              <w:rPr>
                <w:rFonts w:eastAsia="標楷體" w:hint="eastAsia"/>
                <w:color w:val="000000" w:themeColor="text1"/>
              </w:rPr>
              <w:t xml:space="preserve"> kantor polisi</w:t>
            </w:r>
            <w:r w:rsidRPr="00D22BB0">
              <w:rPr>
                <w:rFonts w:eastAsia="標楷體" w:hint="eastAsia"/>
                <w:color w:val="000000" w:themeColor="text1"/>
              </w:rPr>
              <w:t>，</w:t>
            </w:r>
            <w:r w:rsidRPr="00D22BB0">
              <w:rPr>
                <w:rFonts w:eastAsia="標楷體"/>
                <w:color w:val="000000" w:themeColor="text1"/>
              </w:rPr>
              <w:t>j</w:t>
            </w:r>
            <w:r w:rsidRPr="00D22BB0">
              <w:rPr>
                <w:rFonts w:eastAsia="標楷體" w:hint="eastAsia"/>
                <w:color w:val="000000" w:themeColor="text1"/>
              </w:rPr>
              <w:t>ika melanggar</w:t>
            </w:r>
            <w:r w:rsidRPr="00D22BB0">
              <w:rPr>
                <w:rFonts w:eastAsia="標楷體" w:hint="eastAsia"/>
                <w:color w:val="000000" w:themeColor="text1"/>
              </w:rPr>
              <w:t>，</w:t>
            </w:r>
            <w:r w:rsidRPr="00D22BB0">
              <w:rPr>
                <w:rFonts w:eastAsia="標楷體"/>
                <w:color w:val="000000" w:themeColor="text1"/>
              </w:rPr>
              <w:t>b</w:t>
            </w:r>
            <w:r w:rsidRPr="00D22BB0">
              <w:rPr>
                <w:rFonts w:eastAsia="標楷體" w:hint="eastAsia"/>
                <w:color w:val="000000" w:themeColor="text1"/>
              </w:rPr>
              <w:t>erdasarkan Undang-Undang Pasal 68 akan dikenakan denda sebanyak 30.000NTD-150.000NTD</w:t>
            </w:r>
            <w:r w:rsidRPr="00D22BB0">
              <w:rPr>
                <w:rFonts w:eastAsia="標楷體" w:hint="eastAsia"/>
                <w:color w:val="000000" w:themeColor="text1"/>
              </w:rPr>
              <w:t>。</w:t>
            </w:r>
            <w:r w:rsidRPr="00D22BB0">
              <w:rPr>
                <w:rFonts w:eastAsia="標楷體" w:hint="eastAsia"/>
                <w:color w:val="000000" w:themeColor="text1"/>
              </w:rPr>
              <w:t xml:space="preserve"> </w:t>
            </w:r>
            <w:bookmarkStart w:id="0" w:name="_GoBack"/>
            <w:bookmarkEnd w:id="0"/>
          </w:p>
        </w:tc>
      </w:tr>
      <w:tr w:rsidR="00D22BB0" w:rsidRPr="00D22BB0" w14:paraId="742DC989" w14:textId="77777777" w:rsidTr="001E543F">
        <w:trPr>
          <w:trHeight w:val="341"/>
        </w:trPr>
        <w:tc>
          <w:tcPr>
            <w:tcW w:w="10774" w:type="dxa"/>
            <w:gridSpan w:val="7"/>
            <w:tcBorders>
              <w:top w:val="single" w:sz="4" w:space="0" w:color="auto"/>
              <w:left w:val="single" w:sz="4" w:space="0" w:color="auto"/>
              <w:bottom w:val="single" w:sz="4" w:space="0" w:color="auto"/>
              <w:right w:val="single" w:sz="4" w:space="0" w:color="auto"/>
            </w:tcBorders>
          </w:tcPr>
          <w:p w14:paraId="2F7A703E" w14:textId="77777777" w:rsidR="00312934" w:rsidRPr="00D22BB0" w:rsidRDefault="007876EB" w:rsidP="001E543F">
            <w:pPr>
              <w:spacing w:line="320" w:lineRule="exact"/>
              <w:jc w:val="center"/>
              <w:rPr>
                <w:rFonts w:ascii="標楷體" w:eastAsia="標楷體" w:hAnsi="標楷體"/>
                <w:b/>
                <w:color w:val="000000" w:themeColor="text1"/>
                <w:sz w:val="32"/>
              </w:rPr>
            </w:pPr>
            <w:r w:rsidRPr="00D22BB0">
              <w:rPr>
                <w:rFonts w:ascii="標楷體" w:eastAsia="標楷體" w:hAnsi="標楷體" w:hint="eastAsia"/>
                <w:b/>
                <w:color w:val="000000" w:themeColor="text1"/>
                <w:sz w:val="32"/>
              </w:rPr>
              <w:lastRenderedPageBreak/>
              <w:t>外國</w:t>
            </w:r>
            <w:r w:rsidR="00312934" w:rsidRPr="00D22BB0">
              <w:rPr>
                <w:rFonts w:ascii="標楷體" w:eastAsia="標楷體" w:hAnsi="標楷體" w:hint="eastAsia"/>
                <w:b/>
                <w:color w:val="000000" w:themeColor="text1"/>
                <w:sz w:val="32"/>
              </w:rPr>
              <w:t>人轉換雇主登記資料</w:t>
            </w:r>
          </w:p>
          <w:p w14:paraId="0730BF76" w14:textId="77777777" w:rsidR="00312934" w:rsidRPr="00D22BB0" w:rsidRDefault="00040FA4" w:rsidP="001E543F">
            <w:pPr>
              <w:spacing w:line="320" w:lineRule="exact"/>
              <w:jc w:val="center"/>
              <w:rPr>
                <w:rFonts w:ascii="標楷體" w:eastAsia="標楷體" w:hAnsi="標楷體"/>
                <w:b/>
                <w:bCs/>
                <w:color w:val="000000" w:themeColor="text1"/>
              </w:rPr>
            </w:pPr>
            <w:r w:rsidRPr="00D22BB0">
              <w:rPr>
                <w:rFonts w:ascii="標楷體" w:eastAsia="標楷體" w:hAnsi="標楷體" w:hint="eastAsia"/>
                <w:b/>
                <w:bCs/>
                <w:color w:val="000000" w:themeColor="text1"/>
                <w:sz w:val="32"/>
                <w:szCs w:val="32"/>
              </w:rPr>
              <w:t>Pendaftaran Perpindahan Majikan untuk TKA</w:t>
            </w:r>
          </w:p>
        </w:tc>
      </w:tr>
      <w:tr w:rsidR="00D22BB0" w:rsidRPr="00D22BB0" w14:paraId="5F754A61" w14:textId="77777777" w:rsidTr="001E543F">
        <w:trPr>
          <w:trHeight w:val="305"/>
        </w:trPr>
        <w:tc>
          <w:tcPr>
            <w:tcW w:w="9214" w:type="dxa"/>
            <w:gridSpan w:val="6"/>
          </w:tcPr>
          <w:p w14:paraId="1B998B67" w14:textId="77777777" w:rsidR="00312934" w:rsidRPr="00D22BB0" w:rsidRDefault="00312934" w:rsidP="001E543F">
            <w:pPr>
              <w:spacing w:line="240" w:lineRule="exact"/>
              <w:jc w:val="center"/>
              <w:rPr>
                <w:rFonts w:ascii="標楷體" w:eastAsia="標楷體" w:hAnsi="標楷體"/>
                <w:color w:val="000000" w:themeColor="text1"/>
              </w:rPr>
            </w:pPr>
            <w:r w:rsidRPr="00D22BB0">
              <w:rPr>
                <w:rFonts w:ascii="標楷體" w:eastAsia="標楷體" w:hAnsi="標楷體" w:hint="eastAsia"/>
                <w:color w:val="000000" w:themeColor="text1"/>
              </w:rPr>
              <w:t>是否同意將聯絡方式公布於本部跨國勞動力權益維護資訊網站「移工轉換雇主專區」</w:t>
            </w:r>
          </w:p>
          <w:p w14:paraId="6C85A0FE" w14:textId="77777777" w:rsidR="00312934" w:rsidRPr="00D22BB0" w:rsidRDefault="00E109B8" w:rsidP="001E543F">
            <w:pPr>
              <w:spacing w:line="240" w:lineRule="exact"/>
              <w:jc w:val="center"/>
              <w:rPr>
                <w:rFonts w:ascii="標楷體" w:eastAsia="標楷體" w:hAnsi="標楷體"/>
                <w:color w:val="000000" w:themeColor="text1"/>
              </w:rPr>
            </w:pPr>
            <w:r w:rsidRPr="00D22BB0">
              <w:rPr>
                <w:rFonts w:ascii="標楷體" w:eastAsia="標楷體" w:hAnsi="標楷體" w:hint="eastAsia"/>
                <w:color w:val="000000" w:themeColor="text1"/>
              </w:rPr>
              <w:t>Apakah anda setuju informasi kontak anda kami publikasi di situs kami</w:t>
            </w:r>
          </w:p>
        </w:tc>
        <w:tc>
          <w:tcPr>
            <w:tcW w:w="1560" w:type="dxa"/>
          </w:tcPr>
          <w:p w14:paraId="5D7E216A" w14:textId="77777777" w:rsidR="00312934" w:rsidRPr="00D22BB0" w:rsidRDefault="00312934" w:rsidP="001E543F">
            <w:pPr>
              <w:tabs>
                <w:tab w:val="left" w:pos="3026"/>
                <w:tab w:val="left" w:pos="4086"/>
                <w:tab w:val="left" w:pos="5446"/>
                <w:tab w:val="left" w:pos="6146"/>
                <w:tab w:val="left" w:pos="6826"/>
                <w:tab w:val="left" w:pos="7446"/>
                <w:tab w:val="left" w:pos="8086"/>
                <w:tab w:val="left" w:pos="8746"/>
              </w:tabs>
              <w:adjustRightInd w:val="0"/>
              <w:spacing w:line="280" w:lineRule="exact"/>
              <w:ind w:right="57"/>
              <w:jc w:val="both"/>
              <w:rPr>
                <w:rFonts w:ascii="標楷體" w:eastAsia="標楷體" w:hAnsi="標楷體"/>
                <w:color w:val="000000" w:themeColor="text1"/>
              </w:rPr>
            </w:pPr>
            <w:r w:rsidRPr="00D22BB0">
              <w:rPr>
                <w:rFonts w:ascii="標楷體" w:eastAsia="標楷體" w:hAnsi="標楷體" w:hint="eastAsia"/>
                <w:color w:val="000000" w:themeColor="text1"/>
              </w:rPr>
              <w:t>□是/□否</w:t>
            </w:r>
          </w:p>
          <w:p w14:paraId="4AD4C423" w14:textId="77777777" w:rsidR="00312934" w:rsidRPr="00D22BB0" w:rsidRDefault="00312934" w:rsidP="001E543F">
            <w:pPr>
              <w:tabs>
                <w:tab w:val="left" w:pos="3026"/>
                <w:tab w:val="left" w:pos="4086"/>
                <w:tab w:val="left" w:pos="5446"/>
                <w:tab w:val="left" w:pos="6146"/>
                <w:tab w:val="left" w:pos="6826"/>
                <w:tab w:val="left" w:pos="7446"/>
                <w:tab w:val="left" w:pos="8086"/>
                <w:tab w:val="left" w:pos="8746"/>
              </w:tabs>
              <w:adjustRightInd w:val="0"/>
              <w:spacing w:line="280" w:lineRule="exact"/>
              <w:ind w:right="57"/>
              <w:jc w:val="both"/>
              <w:rPr>
                <w:rFonts w:ascii="標楷體" w:eastAsia="標楷體" w:hAnsi="標楷體"/>
                <w:color w:val="000000" w:themeColor="text1"/>
              </w:rPr>
            </w:pPr>
            <w:r w:rsidRPr="00D22BB0">
              <w:rPr>
                <w:rFonts w:ascii="標楷體" w:eastAsia="標楷體" w:hAnsi="標楷體" w:hint="eastAsia"/>
                <w:color w:val="000000" w:themeColor="text1"/>
              </w:rPr>
              <w:t>□Yes/□No</w:t>
            </w:r>
          </w:p>
        </w:tc>
      </w:tr>
      <w:tr w:rsidR="00D22BB0" w:rsidRPr="00D22BB0" w14:paraId="7C3FB197" w14:textId="77777777" w:rsidTr="001E543F">
        <w:trPr>
          <w:trHeight w:val="787"/>
        </w:trPr>
        <w:tc>
          <w:tcPr>
            <w:tcW w:w="2268" w:type="dxa"/>
          </w:tcPr>
          <w:p w14:paraId="31B35902" w14:textId="77777777" w:rsidR="00312934" w:rsidRPr="00D22BB0" w:rsidRDefault="00312934" w:rsidP="00040FA4">
            <w:pPr>
              <w:spacing w:line="240" w:lineRule="exact"/>
              <w:jc w:val="center"/>
              <w:rPr>
                <w:rFonts w:ascii="標楷體" w:eastAsia="標楷體" w:hAnsi="標楷體"/>
                <w:color w:val="000000" w:themeColor="text1"/>
              </w:rPr>
            </w:pPr>
            <w:r w:rsidRPr="00D22BB0">
              <w:rPr>
                <w:rFonts w:ascii="標楷體" w:eastAsia="標楷體" w:hAnsi="標楷體" w:hint="eastAsia"/>
                <w:color w:val="000000" w:themeColor="text1"/>
              </w:rPr>
              <w:t>行動電話</w:t>
            </w:r>
          </w:p>
          <w:p w14:paraId="486A7F89" w14:textId="77777777" w:rsidR="00040FA4" w:rsidRPr="00D22BB0" w:rsidRDefault="00040FA4" w:rsidP="00040FA4">
            <w:pPr>
              <w:spacing w:line="240" w:lineRule="exact"/>
              <w:jc w:val="center"/>
              <w:rPr>
                <w:rFonts w:ascii="標楷體" w:eastAsia="標楷體" w:hAnsi="標楷體"/>
                <w:color w:val="000000" w:themeColor="text1"/>
              </w:rPr>
            </w:pPr>
            <w:r w:rsidRPr="00D22BB0">
              <w:rPr>
                <w:rFonts w:ascii="標楷體" w:eastAsia="標楷體" w:hAnsi="標楷體" w:hint="eastAsia"/>
                <w:color w:val="000000" w:themeColor="text1"/>
              </w:rPr>
              <w:t>No.Telepon</w:t>
            </w:r>
          </w:p>
        </w:tc>
        <w:tc>
          <w:tcPr>
            <w:tcW w:w="2694" w:type="dxa"/>
            <w:gridSpan w:val="2"/>
          </w:tcPr>
          <w:p w14:paraId="38AB947E" w14:textId="77777777" w:rsidR="00312934" w:rsidRPr="00D22BB0" w:rsidRDefault="00312934" w:rsidP="001E543F">
            <w:pPr>
              <w:spacing w:line="240" w:lineRule="exact"/>
              <w:jc w:val="center"/>
              <w:rPr>
                <w:rFonts w:ascii="標楷體" w:eastAsia="標楷體" w:hAnsi="標楷體"/>
                <w:color w:val="000000" w:themeColor="text1"/>
              </w:rPr>
            </w:pPr>
          </w:p>
        </w:tc>
        <w:tc>
          <w:tcPr>
            <w:tcW w:w="1701" w:type="dxa"/>
          </w:tcPr>
          <w:p w14:paraId="296C8AEE" w14:textId="77777777" w:rsidR="00312934" w:rsidRPr="00D22BB0" w:rsidRDefault="00312934" w:rsidP="001E543F">
            <w:pPr>
              <w:spacing w:line="240" w:lineRule="exact"/>
              <w:jc w:val="center"/>
              <w:rPr>
                <w:rFonts w:ascii="標楷體" w:eastAsia="標楷體" w:hAnsi="標楷體"/>
                <w:color w:val="000000" w:themeColor="text1"/>
              </w:rPr>
            </w:pPr>
            <w:r w:rsidRPr="00D22BB0">
              <w:rPr>
                <w:rFonts w:ascii="標楷體" w:eastAsia="標楷體" w:hAnsi="標楷體" w:hint="eastAsia"/>
                <w:color w:val="000000" w:themeColor="text1"/>
              </w:rPr>
              <w:t>電子郵件信箱</w:t>
            </w:r>
          </w:p>
          <w:p w14:paraId="441A882E" w14:textId="77777777" w:rsidR="00312934" w:rsidRPr="00D22BB0" w:rsidRDefault="00040FA4" w:rsidP="001E543F">
            <w:pPr>
              <w:spacing w:line="240" w:lineRule="exact"/>
              <w:jc w:val="center"/>
              <w:rPr>
                <w:rFonts w:ascii="標楷體" w:eastAsia="標楷體" w:hAnsi="標楷體"/>
                <w:color w:val="000000" w:themeColor="text1"/>
              </w:rPr>
            </w:pPr>
            <w:r w:rsidRPr="00D22BB0">
              <w:rPr>
                <w:rFonts w:ascii="標楷體" w:eastAsia="標楷體" w:hAnsi="標楷體" w:hint="eastAsia"/>
                <w:color w:val="000000" w:themeColor="text1"/>
              </w:rPr>
              <w:t>E-mail</w:t>
            </w:r>
          </w:p>
        </w:tc>
        <w:tc>
          <w:tcPr>
            <w:tcW w:w="4111" w:type="dxa"/>
            <w:gridSpan w:val="3"/>
          </w:tcPr>
          <w:p w14:paraId="48E71DA2" w14:textId="77777777" w:rsidR="00312934" w:rsidRPr="00D22BB0" w:rsidRDefault="00312934" w:rsidP="001E543F">
            <w:pPr>
              <w:tabs>
                <w:tab w:val="left" w:pos="3026"/>
                <w:tab w:val="left" w:pos="4086"/>
                <w:tab w:val="left" w:pos="5446"/>
                <w:tab w:val="left" w:pos="6146"/>
                <w:tab w:val="left" w:pos="6826"/>
                <w:tab w:val="left" w:pos="7446"/>
                <w:tab w:val="left" w:pos="8086"/>
                <w:tab w:val="left" w:pos="8746"/>
              </w:tabs>
              <w:adjustRightInd w:val="0"/>
              <w:spacing w:line="280" w:lineRule="exact"/>
              <w:ind w:right="57"/>
              <w:jc w:val="both"/>
              <w:rPr>
                <w:rFonts w:ascii="標楷體" w:eastAsia="標楷體" w:hAnsi="標楷體"/>
                <w:color w:val="000000" w:themeColor="text1"/>
                <w:u w:val="single"/>
              </w:rPr>
            </w:pPr>
            <w:r w:rsidRPr="00D22BB0">
              <w:rPr>
                <w:rFonts w:ascii="標楷體" w:eastAsia="標楷體" w:hAnsi="標楷體" w:hint="eastAsia"/>
                <w:color w:val="000000" w:themeColor="text1"/>
              </w:rPr>
              <w:t>□無/□有:</w:t>
            </w:r>
            <w:r w:rsidRPr="00D22BB0">
              <w:rPr>
                <w:rFonts w:ascii="標楷體" w:eastAsia="標楷體" w:hAnsi="標楷體" w:hint="eastAsia"/>
                <w:color w:val="000000" w:themeColor="text1"/>
                <w:u w:val="single"/>
              </w:rPr>
              <w:t xml:space="preserve">　　　　　　　　　</w:t>
            </w:r>
          </w:p>
          <w:p w14:paraId="6568B048" w14:textId="77777777" w:rsidR="00312934" w:rsidRPr="00D22BB0" w:rsidRDefault="00312934" w:rsidP="001E543F">
            <w:pPr>
              <w:tabs>
                <w:tab w:val="left" w:pos="3026"/>
                <w:tab w:val="left" w:pos="4086"/>
                <w:tab w:val="left" w:pos="5446"/>
                <w:tab w:val="left" w:pos="6146"/>
                <w:tab w:val="left" w:pos="6826"/>
                <w:tab w:val="left" w:pos="7446"/>
                <w:tab w:val="left" w:pos="8086"/>
                <w:tab w:val="left" w:pos="8746"/>
              </w:tabs>
              <w:adjustRightInd w:val="0"/>
              <w:spacing w:line="280" w:lineRule="exact"/>
              <w:ind w:right="57"/>
              <w:jc w:val="both"/>
              <w:rPr>
                <w:rFonts w:ascii="標楷體" w:eastAsia="標楷體" w:hAnsi="標楷體"/>
                <w:color w:val="000000" w:themeColor="text1"/>
                <w:u w:val="single"/>
              </w:rPr>
            </w:pPr>
            <w:r w:rsidRPr="00D22BB0">
              <w:rPr>
                <w:rFonts w:ascii="標楷體" w:eastAsia="標楷體" w:hAnsi="標楷體" w:hint="eastAsia"/>
                <w:color w:val="000000" w:themeColor="text1"/>
              </w:rPr>
              <w:t>□No/□Yes:</w:t>
            </w:r>
            <w:r w:rsidRPr="00D22BB0">
              <w:rPr>
                <w:rFonts w:ascii="標楷體" w:eastAsia="標楷體" w:hAnsi="標楷體" w:hint="eastAsia"/>
                <w:color w:val="000000" w:themeColor="text1"/>
                <w:u w:val="single"/>
              </w:rPr>
              <w:t xml:space="preserve">　　　　　　　　　</w:t>
            </w:r>
          </w:p>
        </w:tc>
      </w:tr>
      <w:tr w:rsidR="00D22BB0" w:rsidRPr="00D22BB0" w14:paraId="082F7FC0" w14:textId="77777777" w:rsidTr="001E543F">
        <w:trPr>
          <w:trHeight w:val="305"/>
        </w:trPr>
        <w:tc>
          <w:tcPr>
            <w:tcW w:w="2268" w:type="dxa"/>
          </w:tcPr>
          <w:p w14:paraId="328CDC3A" w14:textId="77777777" w:rsidR="00312934" w:rsidRPr="00D22BB0" w:rsidRDefault="00312934" w:rsidP="001E543F">
            <w:pPr>
              <w:spacing w:line="240" w:lineRule="exact"/>
              <w:jc w:val="center"/>
              <w:rPr>
                <w:rFonts w:ascii="標楷體" w:eastAsia="標楷體" w:hAnsi="標楷體"/>
                <w:color w:val="000000" w:themeColor="text1"/>
              </w:rPr>
            </w:pPr>
            <w:r w:rsidRPr="00D22BB0">
              <w:rPr>
                <w:rFonts w:ascii="標楷體" w:eastAsia="標楷體" w:hAnsi="標楷體" w:hint="eastAsia"/>
                <w:color w:val="000000" w:themeColor="text1"/>
              </w:rPr>
              <w:t>★希望工作類別：</w:t>
            </w:r>
          </w:p>
          <w:p w14:paraId="60E965F9" w14:textId="77777777" w:rsidR="00312934" w:rsidRPr="00D22BB0" w:rsidRDefault="00040FA4" w:rsidP="001E543F">
            <w:pPr>
              <w:spacing w:line="240" w:lineRule="exact"/>
              <w:jc w:val="center"/>
              <w:rPr>
                <w:rFonts w:ascii="標楷體" w:eastAsia="標楷體" w:hAnsi="標楷體"/>
                <w:color w:val="000000" w:themeColor="text1"/>
              </w:rPr>
            </w:pPr>
            <w:r w:rsidRPr="00D22BB0">
              <w:rPr>
                <w:rFonts w:ascii="標楷體" w:eastAsia="標楷體" w:hAnsi="標楷體" w:hint="eastAsia"/>
                <w:color w:val="000000" w:themeColor="text1"/>
              </w:rPr>
              <w:t xml:space="preserve">Kategori Pekerjaan yang diharapkan </w:t>
            </w:r>
            <w:r w:rsidR="00312934" w:rsidRPr="00D22BB0">
              <w:rPr>
                <w:rFonts w:ascii="標楷體" w:eastAsia="標楷體" w:hAnsi="標楷體" w:hint="eastAsia"/>
                <w:color w:val="000000" w:themeColor="text1"/>
              </w:rPr>
              <w:t>:</w:t>
            </w:r>
          </w:p>
        </w:tc>
        <w:tc>
          <w:tcPr>
            <w:tcW w:w="2694" w:type="dxa"/>
            <w:gridSpan w:val="2"/>
          </w:tcPr>
          <w:p w14:paraId="74F9F78B" w14:textId="77777777" w:rsidR="00312934" w:rsidRPr="00D22BB0" w:rsidRDefault="00312934" w:rsidP="001E543F">
            <w:pPr>
              <w:spacing w:line="240" w:lineRule="exact"/>
              <w:jc w:val="center"/>
              <w:rPr>
                <w:rFonts w:ascii="標楷體" w:eastAsia="標楷體" w:hAnsi="標楷體"/>
                <w:color w:val="000000" w:themeColor="text1"/>
              </w:rPr>
            </w:pPr>
            <w:r w:rsidRPr="00D22BB0">
              <w:rPr>
                <w:rFonts w:ascii="標楷體" w:eastAsia="標楷體" w:hAnsi="標楷體" w:hint="eastAsia"/>
                <w:color w:val="000000" w:themeColor="text1"/>
              </w:rPr>
              <w:t>第二類工作</w:t>
            </w:r>
          </w:p>
          <w:p w14:paraId="349A7387" w14:textId="77777777" w:rsidR="00312934" w:rsidRPr="00D22BB0" w:rsidRDefault="00312934" w:rsidP="001E543F">
            <w:pPr>
              <w:spacing w:line="240" w:lineRule="exact"/>
              <w:jc w:val="center"/>
              <w:rPr>
                <w:rFonts w:ascii="標楷體" w:eastAsia="標楷體" w:hAnsi="標楷體"/>
                <w:color w:val="000000" w:themeColor="text1"/>
              </w:rPr>
            </w:pPr>
            <w:r w:rsidRPr="00D22BB0">
              <w:rPr>
                <w:rFonts w:ascii="標楷體" w:eastAsia="標楷體" w:hAnsi="標楷體" w:hint="eastAsia"/>
                <w:color w:val="000000" w:themeColor="text1"/>
              </w:rPr>
              <w:t xml:space="preserve">Type B </w:t>
            </w:r>
          </w:p>
        </w:tc>
        <w:tc>
          <w:tcPr>
            <w:tcW w:w="5812" w:type="dxa"/>
            <w:gridSpan w:val="4"/>
          </w:tcPr>
          <w:p w14:paraId="244EC867" w14:textId="77777777" w:rsidR="00312934" w:rsidRPr="00D22BB0" w:rsidRDefault="00312934" w:rsidP="001E543F">
            <w:pPr>
              <w:spacing w:line="240" w:lineRule="exact"/>
              <w:jc w:val="center"/>
              <w:rPr>
                <w:rFonts w:ascii="標楷體" w:eastAsia="標楷體" w:hAnsi="標楷體"/>
                <w:color w:val="000000" w:themeColor="text1"/>
              </w:rPr>
            </w:pPr>
            <w:r w:rsidRPr="00D22BB0">
              <w:rPr>
                <w:rFonts w:ascii="標楷體" w:eastAsia="標楷體" w:hAnsi="標楷體" w:hint="eastAsia"/>
                <w:color w:val="000000" w:themeColor="text1"/>
              </w:rPr>
              <w:t>第三類工作</w:t>
            </w:r>
          </w:p>
          <w:p w14:paraId="7D6AE065" w14:textId="77777777" w:rsidR="00312934" w:rsidRPr="00D22BB0" w:rsidRDefault="00312934" w:rsidP="001E543F">
            <w:pPr>
              <w:spacing w:line="240" w:lineRule="exact"/>
              <w:jc w:val="center"/>
              <w:rPr>
                <w:rFonts w:ascii="標楷體" w:eastAsia="標楷體" w:hAnsi="標楷體"/>
                <w:color w:val="000000" w:themeColor="text1"/>
              </w:rPr>
            </w:pPr>
            <w:r w:rsidRPr="00D22BB0">
              <w:rPr>
                <w:rFonts w:ascii="標楷體" w:eastAsia="標楷體" w:hAnsi="標楷體" w:hint="eastAsia"/>
                <w:color w:val="000000" w:themeColor="text1"/>
              </w:rPr>
              <w:t>Type C</w:t>
            </w:r>
          </w:p>
        </w:tc>
      </w:tr>
      <w:tr w:rsidR="00D22BB0" w:rsidRPr="00D22BB0" w14:paraId="3BAA924D" w14:textId="77777777" w:rsidTr="001E543F">
        <w:trPr>
          <w:trHeight w:val="304"/>
        </w:trPr>
        <w:tc>
          <w:tcPr>
            <w:tcW w:w="4962" w:type="dxa"/>
            <w:gridSpan w:val="3"/>
          </w:tcPr>
          <w:p w14:paraId="2144A25F" w14:textId="77777777" w:rsidR="00312934" w:rsidRPr="00CC45ED" w:rsidRDefault="00312934" w:rsidP="001E543F">
            <w:pPr>
              <w:spacing w:line="240" w:lineRule="exact"/>
              <w:rPr>
                <w:rFonts w:ascii="標楷體" w:eastAsia="標楷體" w:hAnsi="標楷體"/>
                <w:color w:val="000000" w:themeColor="text1"/>
              </w:rPr>
            </w:pPr>
            <w:r w:rsidRPr="00CC45ED">
              <w:rPr>
                <w:rFonts w:ascii="標楷體" w:eastAsia="標楷體" w:hAnsi="標楷體" w:hint="eastAsia"/>
                <w:color w:val="000000" w:themeColor="text1"/>
              </w:rPr>
              <w:t>□製造工作 Manu</w:t>
            </w:r>
            <w:r w:rsidR="0014538F" w:rsidRPr="00CC45ED">
              <w:rPr>
                <w:rFonts w:ascii="標楷體" w:eastAsia="標楷體" w:hAnsi="標楷體" w:hint="eastAsia"/>
                <w:color w:val="000000" w:themeColor="text1"/>
              </w:rPr>
              <w:t>faktur</w:t>
            </w:r>
            <w:r w:rsidRPr="00CC45ED">
              <w:rPr>
                <w:rFonts w:ascii="標楷體" w:eastAsia="標楷體" w:hAnsi="標楷體" w:hint="eastAsia"/>
                <w:color w:val="000000" w:themeColor="text1"/>
              </w:rPr>
              <w:t xml:space="preserve">　</w:t>
            </w:r>
          </w:p>
          <w:p w14:paraId="6115E423" w14:textId="77777777" w:rsidR="00312934" w:rsidRPr="00CC45ED" w:rsidRDefault="00312934" w:rsidP="001E543F">
            <w:pPr>
              <w:spacing w:line="240" w:lineRule="exact"/>
              <w:rPr>
                <w:rFonts w:ascii="標楷體" w:eastAsia="標楷體" w:hAnsi="標楷體"/>
                <w:color w:val="000000" w:themeColor="text1"/>
              </w:rPr>
            </w:pPr>
            <w:r w:rsidRPr="00CC45ED">
              <w:rPr>
                <w:rFonts w:ascii="標楷體" w:eastAsia="標楷體" w:hAnsi="標楷體" w:hint="eastAsia"/>
                <w:color w:val="000000" w:themeColor="text1"/>
              </w:rPr>
              <w:t xml:space="preserve">□屠宰工作 </w:t>
            </w:r>
            <w:r w:rsidR="0014538F" w:rsidRPr="00CC45ED">
              <w:rPr>
                <w:rFonts w:ascii="標楷體" w:eastAsia="標楷體" w:hAnsi="標楷體" w:hint="eastAsia"/>
                <w:color w:val="000000" w:themeColor="text1"/>
              </w:rPr>
              <w:t>Penyembelihan</w:t>
            </w:r>
          </w:p>
          <w:p w14:paraId="1FDDF373" w14:textId="77777777" w:rsidR="00312934" w:rsidRPr="00CC45ED" w:rsidRDefault="00312934" w:rsidP="001E543F">
            <w:pPr>
              <w:spacing w:line="240" w:lineRule="exact"/>
              <w:rPr>
                <w:rFonts w:ascii="標楷體" w:eastAsia="標楷體" w:hAnsi="標楷體"/>
                <w:color w:val="000000" w:themeColor="text1"/>
              </w:rPr>
            </w:pPr>
            <w:r w:rsidRPr="00CC45ED">
              <w:rPr>
                <w:rFonts w:ascii="標楷體" w:eastAsia="標楷體" w:hAnsi="標楷體" w:hint="eastAsia"/>
                <w:color w:val="000000" w:themeColor="text1"/>
              </w:rPr>
              <w:t xml:space="preserve">□營造工作 </w:t>
            </w:r>
            <w:r w:rsidR="0014538F" w:rsidRPr="00CC45ED">
              <w:rPr>
                <w:rFonts w:ascii="標楷體" w:eastAsia="標楷體" w:hAnsi="標楷體" w:hint="eastAsia"/>
                <w:color w:val="000000" w:themeColor="text1"/>
              </w:rPr>
              <w:t>Pembangunan</w:t>
            </w:r>
          </w:p>
          <w:p w14:paraId="20D1495D" w14:textId="77777777" w:rsidR="00312934" w:rsidRPr="00CC45ED" w:rsidRDefault="00312934" w:rsidP="001E543F">
            <w:pPr>
              <w:spacing w:line="240" w:lineRule="exact"/>
              <w:rPr>
                <w:rFonts w:ascii="標楷體" w:eastAsia="標楷體" w:hAnsi="標楷體"/>
                <w:color w:val="000000" w:themeColor="text1"/>
              </w:rPr>
            </w:pPr>
            <w:r w:rsidRPr="00CC45ED">
              <w:rPr>
                <w:rFonts w:ascii="標楷體" w:eastAsia="標楷體" w:hAnsi="標楷體" w:hint="eastAsia"/>
                <w:color w:val="000000" w:themeColor="text1"/>
              </w:rPr>
              <w:t xml:space="preserve">□家庭看護 </w:t>
            </w:r>
            <w:r w:rsidR="0014538F" w:rsidRPr="00CC45ED">
              <w:rPr>
                <w:rFonts w:ascii="標楷體" w:eastAsia="標楷體" w:hAnsi="標楷體" w:hint="eastAsia"/>
                <w:color w:val="000000" w:themeColor="text1"/>
              </w:rPr>
              <w:t>Perawat rumah tangga</w:t>
            </w:r>
          </w:p>
          <w:p w14:paraId="17F82C4F" w14:textId="77777777" w:rsidR="00312934" w:rsidRPr="00CC45ED" w:rsidRDefault="00312934" w:rsidP="001E543F">
            <w:pPr>
              <w:spacing w:line="240" w:lineRule="exact"/>
              <w:rPr>
                <w:rFonts w:ascii="標楷體" w:eastAsia="標楷體" w:hAnsi="標楷體"/>
                <w:color w:val="000000" w:themeColor="text1"/>
              </w:rPr>
            </w:pPr>
            <w:r w:rsidRPr="00CC45ED">
              <w:rPr>
                <w:rFonts w:ascii="標楷體" w:eastAsia="標楷體" w:hAnsi="標楷體" w:hint="eastAsia"/>
                <w:color w:val="000000" w:themeColor="text1"/>
              </w:rPr>
              <w:t xml:space="preserve">□家庭幫傭 </w:t>
            </w:r>
            <w:r w:rsidR="0014538F" w:rsidRPr="00CC45ED">
              <w:rPr>
                <w:rFonts w:ascii="標楷體" w:eastAsia="標楷體" w:hAnsi="標楷體" w:hint="eastAsia"/>
                <w:color w:val="000000" w:themeColor="text1"/>
              </w:rPr>
              <w:t>Pembantu rumah tangga</w:t>
            </w:r>
          </w:p>
          <w:p w14:paraId="26C89D08" w14:textId="77777777" w:rsidR="00312934" w:rsidRPr="00CC45ED" w:rsidRDefault="00312934" w:rsidP="001E543F">
            <w:pPr>
              <w:spacing w:line="240" w:lineRule="exact"/>
              <w:rPr>
                <w:rFonts w:ascii="標楷體" w:eastAsia="標楷體" w:hAnsi="標楷體"/>
                <w:color w:val="000000" w:themeColor="text1"/>
              </w:rPr>
            </w:pPr>
            <w:r w:rsidRPr="00CC45ED">
              <w:rPr>
                <w:rFonts w:ascii="標楷體" w:eastAsia="標楷體" w:hAnsi="標楷體" w:hint="eastAsia"/>
                <w:color w:val="000000" w:themeColor="text1"/>
              </w:rPr>
              <w:t xml:space="preserve">□海洋漁撈 </w:t>
            </w:r>
            <w:r w:rsidR="0014538F" w:rsidRPr="00CC45ED">
              <w:rPr>
                <w:rFonts w:ascii="標楷體" w:eastAsia="標楷體" w:hAnsi="標楷體" w:hint="eastAsia"/>
                <w:color w:val="000000" w:themeColor="text1"/>
              </w:rPr>
              <w:t xml:space="preserve">Penangkapan Ikan </w:t>
            </w:r>
          </w:p>
          <w:p w14:paraId="793CF692" w14:textId="77777777" w:rsidR="00312934" w:rsidRPr="00CC45ED" w:rsidRDefault="00312934" w:rsidP="001E543F">
            <w:pPr>
              <w:spacing w:line="240" w:lineRule="exact"/>
              <w:rPr>
                <w:rFonts w:ascii="標楷體" w:eastAsia="標楷體" w:hAnsi="標楷體"/>
                <w:color w:val="000000" w:themeColor="text1"/>
              </w:rPr>
            </w:pPr>
            <w:r w:rsidRPr="00CC45ED">
              <w:rPr>
                <w:rFonts w:ascii="標楷體" w:eastAsia="標楷體" w:hAnsi="標楷體" w:hint="eastAsia"/>
                <w:color w:val="000000" w:themeColor="text1"/>
              </w:rPr>
              <w:t xml:space="preserve">□機構看護 </w:t>
            </w:r>
            <w:r w:rsidR="0014538F" w:rsidRPr="00CC45ED">
              <w:rPr>
                <w:rFonts w:ascii="標楷體" w:eastAsia="標楷體" w:hAnsi="標楷體" w:hint="eastAsia"/>
                <w:color w:val="000000" w:themeColor="text1"/>
              </w:rPr>
              <w:t>Perawat Panti</w:t>
            </w:r>
          </w:p>
          <w:p w14:paraId="32CC47DC" w14:textId="77777777" w:rsidR="00312934" w:rsidRPr="00CC45ED" w:rsidRDefault="00312934" w:rsidP="00C05B8C">
            <w:pPr>
              <w:spacing w:line="240" w:lineRule="exact"/>
              <w:ind w:left="348" w:hangingChars="145" w:hanging="348"/>
              <w:rPr>
                <w:rFonts w:ascii="標楷體" w:eastAsia="標楷體" w:hAnsi="標楷體"/>
                <w:color w:val="000000" w:themeColor="text1"/>
              </w:rPr>
            </w:pPr>
            <w:r w:rsidRPr="00CC45ED">
              <w:rPr>
                <w:rFonts w:ascii="標楷體" w:eastAsia="標楷體" w:hAnsi="標楷體" w:hint="eastAsia"/>
                <w:color w:val="000000" w:themeColor="text1"/>
              </w:rPr>
              <w:t xml:space="preserve">□農、林、牧或養殖漁業工作 </w:t>
            </w:r>
            <w:r w:rsidR="0014538F" w:rsidRPr="00CC45ED">
              <w:rPr>
                <w:rFonts w:ascii="標楷體" w:eastAsia="標楷體" w:hAnsi="標楷體" w:hint="eastAsia"/>
                <w:color w:val="000000" w:themeColor="text1"/>
              </w:rPr>
              <w:t>Pertanian，</w:t>
            </w:r>
            <w:r w:rsidR="0014538F" w:rsidRPr="00CC45ED">
              <w:rPr>
                <w:rFonts w:ascii="標楷體" w:eastAsia="標楷體" w:hAnsi="標楷體"/>
                <w:color w:val="000000" w:themeColor="text1"/>
              </w:rPr>
              <w:t>P</w:t>
            </w:r>
            <w:r w:rsidR="0014538F" w:rsidRPr="00CC45ED">
              <w:rPr>
                <w:rFonts w:ascii="標楷體" w:eastAsia="標楷體" w:hAnsi="標楷體" w:hint="eastAsia"/>
                <w:color w:val="000000" w:themeColor="text1"/>
              </w:rPr>
              <w:t>erhutanan，</w:t>
            </w:r>
            <w:r w:rsidR="0014538F" w:rsidRPr="00CC45ED">
              <w:rPr>
                <w:rFonts w:ascii="標楷體" w:eastAsia="標楷體" w:hAnsi="標楷體"/>
                <w:color w:val="000000" w:themeColor="text1"/>
              </w:rPr>
              <w:t>P</w:t>
            </w:r>
            <w:r w:rsidR="0014538F" w:rsidRPr="00CC45ED">
              <w:rPr>
                <w:rFonts w:ascii="標楷體" w:eastAsia="標楷體" w:hAnsi="標楷體" w:hint="eastAsia"/>
                <w:color w:val="000000" w:themeColor="text1"/>
              </w:rPr>
              <w:t xml:space="preserve">eternakan，Perikanan </w:t>
            </w:r>
          </w:p>
          <w:p w14:paraId="61ED9079" w14:textId="77777777" w:rsidR="00312934" w:rsidRPr="00CC45ED" w:rsidRDefault="00312934" w:rsidP="001E543F">
            <w:pPr>
              <w:spacing w:line="240" w:lineRule="exact"/>
              <w:rPr>
                <w:rFonts w:ascii="標楷體" w:eastAsia="標楷體" w:hAnsi="標楷體"/>
                <w:color w:val="000000" w:themeColor="text1"/>
              </w:rPr>
            </w:pPr>
            <w:r w:rsidRPr="00CC45ED">
              <w:rPr>
                <w:rFonts w:ascii="標楷體" w:eastAsia="標楷體" w:hAnsi="標楷體" w:hint="eastAsia"/>
                <w:color w:val="000000" w:themeColor="text1"/>
              </w:rPr>
              <w:t xml:space="preserve">□外展農務工作 </w:t>
            </w:r>
            <w:r w:rsidR="0014538F" w:rsidRPr="00CC45ED">
              <w:rPr>
                <w:rFonts w:ascii="標楷體" w:eastAsia="標楷體" w:hAnsi="標楷體"/>
                <w:color w:val="000000" w:themeColor="text1"/>
              </w:rPr>
              <w:t>P</w:t>
            </w:r>
            <w:r w:rsidR="0014538F" w:rsidRPr="00CC45ED">
              <w:rPr>
                <w:rFonts w:ascii="標楷體" w:eastAsia="標楷體" w:hAnsi="標楷體" w:hint="eastAsia"/>
                <w:color w:val="000000" w:themeColor="text1"/>
              </w:rPr>
              <w:t>ertanian Outreach</w:t>
            </w:r>
          </w:p>
          <w:p w14:paraId="04FEA390" w14:textId="77777777" w:rsidR="00312934" w:rsidRPr="00CC45ED" w:rsidRDefault="00312934" w:rsidP="001E543F">
            <w:pPr>
              <w:spacing w:line="240" w:lineRule="exact"/>
              <w:rPr>
                <w:rFonts w:ascii="標楷體" w:eastAsia="標楷體" w:hAnsi="標楷體"/>
                <w:color w:val="000000" w:themeColor="text1"/>
              </w:rPr>
            </w:pPr>
            <w:r w:rsidRPr="00CC45ED">
              <w:rPr>
                <w:rFonts w:ascii="標楷體" w:eastAsia="標楷體" w:hAnsi="標楷體" w:hint="eastAsia"/>
                <w:color w:val="000000" w:themeColor="text1"/>
              </w:rPr>
              <w:t xml:space="preserve">□外展製造工作 </w:t>
            </w:r>
            <w:r w:rsidR="0014538F" w:rsidRPr="00CC45ED">
              <w:rPr>
                <w:rFonts w:ascii="標楷體" w:eastAsia="標楷體" w:hAnsi="標楷體" w:hint="eastAsia"/>
                <w:color w:val="000000" w:themeColor="text1"/>
              </w:rPr>
              <w:t>M</w:t>
            </w:r>
            <w:r w:rsidRPr="00CC45ED">
              <w:rPr>
                <w:rFonts w:ascii="標楷體" w:eastAsia="標楷體" w:hAnsi="標楷體" w:hint="eastAsia"/>
                <w:color w:val="000000" w:themeColor="text1"/>
              </w:rPr>
              <w:t>anufa</w:t>
            </w:r>
            <w:r w:rsidR="0014538F" w:rsidRPr="00CC45ED">
              <w:rPr>
                <w:rFonts w:ascii="標楷體" w:eastAsia="標楷體" w:hAnsi="標楷體" w:hint="eastAsia"/>
                <w:color w:val="000000" w:themeColor="text1"/>
              </w:rPr>
              <w:t>ktur Outreach</w:t>
            </w:r>
          </w:p>
          <w:p w14:paraId="5DA1F035" w14:textId="77777777" w:rsidR="002E5F27" w:rsidRPr="00CC45ED" w:rsidRDefault="002E5F27" w:rsidP="002E5F27">
            <w:pPr>
              <w:spacing w:line="240" w:lineRule="exact"/>
              <w:ind w:left="348" w:hangingChars="145" w:hanging="348"/>
              <w:rPr>
                <w:rFonts w:ascii="標楷體" w:eastAsia="標楷體" w:hAnsi="標楷體"/>
                <w:color w:val="000000" w:themeColor="text1"/>
              </w:rPr>
            </w:pPr>
            <w:r w:rsidRPr="00CC45ED">
              <w:rPr>
                <w:rFonts w:ascii="標楷體" w:eastAsia="標楷體" w:hAnsi="標楷體" w:hint="eastAsia"/>
                <w:color w:val="000000" w:themeColor="text1"/>
              </w:rPr>
              <w:t>□廢棄物及資源物回收處理工作</w:t>
            </w:r>
            <w:r w:rsidRPr="00CC45ED">
              <w:rPr>
                <w:rFonts w:ascii="標楷體" w:eastAsia="標楷體" w:hAnsi="標楷體"/>
                <w:color w:val="000000" w:themeColor="text1"/>
              </w:rPr>
              <w:t>Pekerjaan Pengolahan Limbah dan Daur Ulang</w:t>
            </w:r>
          </w:p>
          <w:p w14:paraId="71CC4BB8" w14:textId="7DD2ED68" w:rsidR="00371B2C" w:rsidRPr="00CC45ED" w:rsidRDefault="00371B2C" w:rsidP="002E5F27">
            <w:pPr>
              <w:spacing w:line="240" w:lineRule="exact"/>
              <w:ind w:left="348" w:hangingChars="145" w:hanging="348"/>
              <w:rPr>
                <w:rFonts w:ascii="標楷體" w:eastAsia="標楷體" w:hAnsi="標楷體"/>
                <w:color w:val="000000" w:themeColor="text1"/>
              </w:rPr>
            </w:pPr>
            <w:r w:rsidRPr="00CC45ED">
              <w:rPr>
                <w:rFonts w:ascii="標楷體" w:eastAsia="標楷體" w:hAnsi="標楷體"/>
                <w:color w:val="000000" w:themeColor="text1"/>
              </w:rPr>
              <w:t>□</w:t>
            </w:r>
            <w:r w:rsidRPr="00CC45ED">
              <w:rPr>
                <w:rFonts w:ascii="標楷體" w:eastAsia="標楷體" w:hAnsi="標楷體" w:hint="eastAsia"/>
                <w:color w:val="000000" w:themeColor="text1"/>
              </w:rPr>
              <w:t>多元陪伴照顧服務工作Pekerjaan layanan pendampingan dan perawatan yang beragam</w:t>
            </w:r>
          </w:p>
        </w:tc>
        <w:tc>
          <w:tcPr>
            <w:tcW w:w="5812" w:type="dxa"/>
            <w:gridSpan w:val="4"/>
          </w:tcPr>
          <w:p w14:paraId="4581C2E9" w14:textId="77777777" w:rsidR="00312934" w:rsidRPr="00CC45ED" w:rsidRDefault="00312934" w:rsidP="00C05B8C">
            <w:pPr>
              <w:spacing w:line="240" w:lineRule="exact"/>
              <w:rPr>
                <w:rFonts w:ascii="標楷體" w:eastAsia="標楷體" w:hAnsi="標楷體"/>
                <w:color w:val="000000" w:themeColor="text1"/>
              </w:rPr>
            </w:pPr>
            <w:r w:rsidRPr="00CC45ED">
              <w:rPr>
                <w:rFonts w:ascii="標楷體" w:eastAsia="標楷體" w:hAnsi="標楷體" w:hint="eastAsia"/>
                <w:color w:val="000000" w:themeColor="text1"/>
              </w:rPr>
              <w:t>□中階技術製造工作</w:t>
            </w:r>
            <w:r w:rsidR="0014538F" w:rsidRPr="00CC45ED">
              <w:rPr>
                <w:rFonts w:ascii="標楷體" w:eastAsia="標楷體" w:hAnsi="標楷體" w:hint="eastAsia"/>
                <w:color w:val="000000" w:themeColor="text1"/>
              </w:rPr>
              <w:t xml:space="preserve">PTTM </w:t>
            </w:r>
            <w:r w:rsidRPr="00CC45ED">
              <w:rPr>
                <w:rFonts w:ascii="標楷體" w:eastAsia="標楷體" w:hAnsi="標楷體" w:hint="eastAsia"/>
                <w:color w:val="000000" w:themeColor="text1"/>
              </w:rPr>
              <w:t>Manu</w:t>
            </w:r>
            <w:r w:rsidR="0014538F" w:rsidRPr="00CC45ED">
              <w:rPr>
                <w:rFonts w:ascii="標楷體" w:eastAsia="標楷體" w:hAnsi="標楷體" w:hint="eastAsia"/>
                <w:color w:val="000000" w:themeColor="text1"/>
              </w:rPr>
              <w:t>faktur</w:t>
            </w:r>
          </w:p>
          <w:p w14:paraId="1E1F423B" w14:textId="77777777" w:rsidR="00312934" w:rsidRPr="00CC45ED" w:rsidRDefault="00312934" w:rsidP="00C05B8C">
            <w:pPr>
              <w:spacing w:line="240" w:lineRule="exact"/>
              <w:rPr>
                <w:rFonts w:ascii="標楷體" w:eastAsia="標楷體" w:hAnsi="標楷體"/>
                <w:color w:val="000000" w:themeColor="text1"/>
              </w:rPr>
            </w:pPr>
            <w:r w:rsidRPr="00CC45ED">
              <w:rPr>
                <w:rFonts w:ascii="標楷體" w:eastAsia="標楷體" w:hAnsi="標楷體" w:hint="eastAsia"/>
                <w:color w:val="000000" w:themeColor="text1"/>
              </w:rPr>
              <w:t>□中階技術屠宰工作</w:t>
            </w:r>
            <w:r w:rsidR="00763CD8" w:rsidRPr="00CC45ED">
              <w:rPr>
                <w:rFonts w:ascii="標楷體" w:eastAsia="標楷體" w:hAnsi="標楷體" w:hint="eastAsia"/>
                <w:color w:val="000000" w:themeColor="text1"/>
              </w:rPr>
              <w:t>PTTM Penyembelihan</w:t>
            </w:r>
          </w:p>
          <w:p w14:paraId="303CA641" w14:textId="77777777" w:rsidR="00312934" w:rsidRPr="00CC45ED" w:rsidRDefault="00312934" w:rsidP="00C05B8C">
            <w:pPr>
              <w:spacing w:line="240" w:lineRule="exact"/>
              <w:rPr>
                <w:rFonts w:ascii="標楷體" w:eastAsia="標楷體" w:hAnsi="標楷體"/>
                <w:color w:val="000000" w:themeColor="text1"/>
              </w:rPr>
            </w:pPr>
            <w:r w:rsidRPr="00CC45ED">
              <w:rPr>
                <w:rFonts w:ascii="標楷體" w:eastAsia="標楷體" w:hAnsi="標楷體" w:hint="eastAsia"/>
                <w:color w:val="000000" w:themeColor="text1"/>
              </w:rPr>
              <w:t>□中階技術營造工作</w:t>
            </w:r>
            <w:r w:rsidR="00763CD8" w:rsidRPr="00CC45ED">
              <w:rPr>
                <w:rFonts w:ascii="標楷體" w:eastAsia="標楷體" w:hAnsi="標楷體" w:hint="eastAsia"/>
                <w:color w:val="000000" w:themeColor="text1"/>
              </w:rPr>
              <w:t>PTTM Pembangunan</w:t>
            </w:r>
          </w:p>
          <w:p w14:paraId="21C2D6C5" w14:textId="77777777" w:rsidR="00312934" w:rsidRPr="00CC45ED" w:rsidRDefault="00312934" w:rsidP="00C05B8C">
            <w:pPr>
              <w:spacing w:line="240" w:lineRule="exact"/>
              <w:ind w:left="343" w:hangingChars="143" w:hanging="343"/>
              <w:rPr>
                <w:rFonts w:ascii="標楷體" w:eastAsia="標楷體" w:hAnsi="標楷體"/>
                <w:color w:val="000000" w:themeColor="text1"/>
              </w:rPr>
            </w:pPr>
            <w:r w:rsidRPr="00CC45ED">
              <w:rPr>
                <w:rFonts w:ascii="標楷體" w:eastAsia="標楷體" w:hAnsi="標楷體" w:hint="eastAsia"/>
                <w:color w:val="000000" w:themeColor="text1"/>
              </w:rPr>
              <w:t xml:space="preserve">□中階技術家庭看護工作 </w:t>
            </w:r>
            <w:r w:rsidR="00763CD8" w:rsidRPr="00CC45ED">
              <w:rPr>
                <w:rFonts w:ascii="標楷體" w:eastAsia="標楷體" w:hAnsi="標楷體" w:hint="eastAsia"/>
                <w:color w:val="000000" w:themeColor="text1"/>
              </w:rPr>
              <w:t>PTTM Perawat Rumah Tangga</w:t>
            </w:r>
          </w:p>
          <w:p w14:paraId="4AB5FE29" w14:textId="77777777" w:rsidR="00312934" w:rsidRPr="00CC45ED" w:rsidRDefault="00312934" w:rsidP="00C05B8C">
            <w:pPr>
              <w:spacing w:line="240" w:lineRule="exact"/>
              <w:rPr>
                <w:rFonts w:ascii="標楷體" w:eastAsia="標楷體" w:hAnsi="標楷體"/>
                <w:color w:val="000000" w:themeColor="text1"/>
              </w:rPr>
            </w:pPr>
            <w:r w:rsidRPr="00CC45ED">
              <w:rPr>
                <w:rFonts w:ascii="標楷體" w:eastAsia="標楷體" w:hAnsi="標楷體" w:hint="eastAsia"/>
                <w:color w:val="000000" w:themeColor="text1"/>
              </w:rPr>
              <w:t xml:space="preserve">□中階技術海洋漁撈工作 </w:t>
            </w:r>
            <w:r w:rsidR="00763CD8" w:rsidRPr="00CC45ED">
              <w:rPr>
                <w:rFonts w:ascii="標楷體" w:eastAsia="標楷體" w:hAnsi="標楷體" w:hint="eastAsia"/>
                <w:color w:val="000000" w:themeColor="text1"/>
              </w:rPr>
              <w:t xml:space="preserve">PTTM Penangkapan Ikan </w:t>
            </w:r>
          </w:p>
          <w:p w14:paraId="42E44662" w14:textId="77777777" w:rsidR="00312934" w:rsidRPr="00CC45ED" w:rsidRDefault="00312934" w:rsidP="001E543F">
            <w:pPr>
              <w:spacing w:line="240" w:lineRule="exact"/>
              <w:rPr>
                <w:rFonts w:ascii="標楷體" w:eastAsia="標楷體" w:hAnsi="標楷體"/>
                <w:color w:val="000000" w:themeColor="text1"/>
              </w:rPr>
            </w:pPr>
            <w:r w:rsidRPr="00CC45ED">
              <w:rPr>
                <w:rFonts w:ascii="標楷體" w:eastAsia="標楷體" w:hAnsi="標楷體" w:hint="eastAsia"/>
                <w:color w:val="000000" w:themeColor="text1"/>
              </w:rPr>
              <w:t xml:space="preserve">□中階技術機構看護工作 </w:t>
            </w:r>
            <w:r w:rsidR="00763CD8" w:rsidRPr="00CC45ED">
              <w:rPr>
                <w:rFonts w:ascii="標楷體" w:eastAsia="標楷體" w:hAnsi="標楷體" w:hint="eastAsia"/>
                <w:color w:val="000000" w:themeColor="text1"/>
              </w:rPr>
              <w:t>PTTM Perawat Panti</w:t>
            </w:r>
          </w:p>
          <w:p w14:paraId="4A6CEF20" w14:textId="77777777" w:rsidR="00312934" w:rsidRPr="00CC45ED" w:rsidRDefault="00312934" w:rsidP="001E543F">
            <w:pPr>
              <w:spacing w:line="240" w:lineRule="exact"/>
              <w:rPr>
                <w:rFonts w:ascii="標楷體" w:eastAsia="標楷體" w:hAnsi="標楷體"/>
                <w:color w:val="000000" w:themeColor="text1"/>
              </w:rPr>
            </w:pPr>
            <w:r w:rsidRPr="00CC45ED">
              <w:rPr>
                <w:rFonts w:ascii="標楷體" w:eastAsia="標楷體" w:hAnsi="標楷體" w:hint="eastAsia"/>
                <w:color w:val="000000" w:themeColor="text1"/>
              </w:rPr>
              <w:t xml:space="preserve">□中階技術外展農務工作 </w:t>
            </w:r>
            <w:r w:rsidR="00763CD8" w:rsidRPr="00CC45ED">
              <w:rPr>
                <w:rFonts w:ascii="標楷體" w:eastAsia="標楷體" w:hAnsi="標楷體" w:hint="eastAsia"/>
                <w:color w:val="000000" w:themeColor="text1"/>
              </w:rPr>
              <w:t>PTTM Pertanian Outreach</w:t>
            </w:r>
          </w:p>
          <w:p w14:paraId="501E6A14" w14:textId="77777777" w:rsidR="0014538F" w:rsidRPr="00CC45ED" w:rsidRDefault="00312934" w:rsidP="0014538F">
            <w:pPr>
              <w:spacing w:line="240" w:lineRule="exact"/>
              <w:rPr>
                <w:rFonts w:ascii="標楷體" w:eastAsia="標楷體" w:hAnsi="標楷體"/>
                <w:color w:val="000000" w:themeColor="text1"/>
              </w:rPr>
            </w:pPr>
            <w:r w:rsidRPr="00CC45ED">
              <w:rPr>
                <w:rFonts w:ascii="標楷體" w:eastAsia="標楷體" w:hAnsi="標楷體" w:hint="eastAsia"/>
                <w:color w:val="000000" w:themeColor="text1"/>
              </w:rPr>
              <w:t>□中階技術農業工作</w:t>
            </w:r>
            <w:r w:rsidR="00763CD8" w:rsidRPr="00CC45ED">
              <w:rPr>
                <w:rFonts w:ascii="標楷體" w:eastAsia="標楷體" w:hAnsi="標楷體" w:hint="eastAsia"/>
                <w:color w:val="000000" w:themeColor="text1"/>
              </w:rPr>
              <w:t xml:space="preserve">PTTM Pertanian </w:t>
            </w:r>
          </w:p>
          <w:p w14:paraId="39D857BC" w14:textId="77777777" w:rsidR="00312934" w:rsidRPr="00CC45ED" w:rsidRDefault="00312934" w:rsidP="00C05B8C">
            <w:pPr>
              <w:spacing w:line="240" w:lineRule="exact"/>
              <w:ind w:left="343" w:hangingChars="143" w:hanging="343"/>
              <w:rPr>
                <w:rFonts w:ascii="標楷體" w:eastAsia="標楷體" w:hAnsi="標楷體"/>
                <w:color w:val="000000" w:themeColor="text1"/>
              </w:rPr>
            </w:pPr>
            <w:r w:rsidRPr="00CC45ED">
              <w:rPr>
                <w:rFonts w:ascii="標楷體" w:eastAsia="標楷體" w:hAnsi="標楷體" w:hint="eastAsia"/>
                <w:color w:val="000000" w:themeColor="text1"/>
              </w:rPr>
              <w:t xml:space="preserve">□雙語翻譯工作、廚師及其相關工作 </w:t>
            </w:r>
            <w:r w:rsidR="00763CD8" w:rsidRPr="00CC45ED">
              <w:rPr>
                <w:rFonts w:ascii="標楷體" w:eastAsia="標楷體" w:hAnsi="標楷體" w:hint="eastAsia"/>
                <w:color w:val="000000" w:themeColor="text1"/>
              </w:rPr>
              <w:t>Penerjemah，</w:t>
            </w:r>
            <w:r w:rsidR="00763CD8" w:rsidRPr="00CC45ED">
              <w:rPr>
                <w:rFonts w:ascii="標楷體" w:eastAsia="標楷體" w:hAnsi="標楷體"/>
                <w:color w:val="000000" w:themeColor="text1"/>
              </w:rPr>
              <w:t>K</w:t>
            </w:r>
            <w:r w:rsidR="00763CD8" w:rsidRPr="00CC45ED">
              <w:rPr>
                <w:rFonts w:ascii="標楷體" w:eastAsia="標楷體" w:hAnsi="標楷體" w:hint="eastAsia"/>
                <w:color w:val="000000" w:themeColor="text1"/>
              </w:rPr>
              <w:t>oki，</w:t>
            </w:r>
            <w:r w:rsidR="00763CD8" w:rsidRPr="00CC45ED">
              <w:rPr>
                <w:rFonts w:ascii="標楷體" w:eastAsia="標楷體" w:hAnsi="標楷體"/>
                <w:color w:val="000000" w:themeColor="text1"/>
              </w:rPr>
              <w:t>d</w:t>
            </w:r>
            <w:r w:rsidR="00763CD8" w:rsidRPr="00CC45ED">
              <w:rPr>
                <w:rFonts w:ascii="標楷體" w:eastAsia="標楷體" w:hAnsi="標楷體" w:hint="eastAsia"/>
                <w:color w:val="000000" w:themeColor="text1"/>
              </w:rPr>
              <w:t>ll</w:t>
            </w:r>
          </w:p>
        </w:tc>
      </w:tr>
      <w:tr w:rsidR="00D22BB0" w:rsidRPr="00D22BB0" w14:paraId="1CCF4D86" w14:textId="77777777" w:rsidTr="001E543F">
        <w:trPr>
          <w:trHeight w:val="756"/>
        </w:trPr>
        <w:tc>
          <w:tcPr>
            <w:tcW w:w="2268" w:type="dxa"/>
          </w:tcPr>
          <w:p w14:paraId="19BB66FF" w14:textId="77777777" w:rsidR="00312934" w:rsidRPr="00CC45ED" w:rsidRDefault="00312934" w:rsidP="001E543F">
            <w:pPr>
              <w:spacing w:line="240" w:lineRule="exact"/>
              <w:jc w:val="center"/>
              <w:rPr>
                <w:rFonts w:ascii="標楷體" w:eastAsia="標楷體" w:hAnsi="標楷體"/>
                <w:color w:val="000000" w:themeColor="text1"/>
              </w:rPr>
            </w:pPr>
          </w:p>
          <w:p w14:paraId="456B0201" w14:textId="77777777" w:rsidR="00312934" w:rsidRPr="00CC45ED" w:rsidRDefault="00312934" w:rsidP="001E543F">
            <w:pPr>
              <w:spacing w:line="240" w:lineRule="exact"/>
              <w:jc w:val="center"/>
              <w:rPr>
                <w:rFonts w:ascii="標楷體" w:eastAsia="標楷體" w:hAnsi="標楷體"/>
                <w:color w:val="000000" w:themeColor="text1"/>
              </w:rPr>
            </w:pPr>
          </w:p>
          <w:p w14:paraId="3538B123" w14:textId="77777777" w:rsidR="00312934" w:rsidRPr="00CC45ED" w:rsidRDefault="00312934" w:rsidP="001E543F">
            <w:pPr>
              <w:spacing w:line="240" w:lineRule="exact"/>
              <w:jc w:val="center"/>
              <w:rPr>
                <w:rFonts w:ascii="標楷體" w:eastAsia="標楷體" w:hAnsi="標楷體"/>
                <w:color w:val="000000" w:themeColor="text1"/>
              </w:rPr>
            </w:pPr>
          </w:p>
          <w:p w14:paraId="5AF05E36" w14:textId="77777777" w:rsidR="00312934" w:rsidRPr="00CC45ED" w:rsidRDefault="00312934" w:rsidP="001E543F">
            <w:pPr>
              <w:spacing w:line="240" w:lineRule="exact"/>
              <w:jc w:val="center"/>
              <w:rPr>
                <w:rFonts w:ascii="標楷體" w:eastAsia="標楷體" w:hAnsi="標楷體"/>
                <w:color w:val="000000" w:themeColor="text1"/>
              </w:rPr>
            </w:pPr>
          </w:p>
          <w:p w14:paraId="525B16EE" w14:textId="77777777" w:rsidR="00312934" w:rsidRPr="00CC45ED" w:rsidRDefault="00312934" w:rsidP="001E543F">
            <w:pPr>
              <w:spacing w:line="240" w:lineRule="exact"/>
              <w:jc w:val="center"/>
              <w:rPr>
                <w:rFonts w:ascii="標楷體" w:eastAsia="標楷體" w:hAnsi="標楷體"/>
                <w:color w:val="000000" w:themeColor="text1"/>
              </w:rPr>
            </w:pPr>
          </w:p>
          <w:p w14:paraId="0B8B9616" w14:textId="77777777" w:rsidR="00312934" w:rsidRPr="00CC45ED" w:rsidRDefault="00312934" w:rsidP="001E543F">
            <w:pPr>
              <w:spacing w:line="240" w:lineRule="exact"/>
              <w:jc w:val="center"/>
              <w:rPr>
                <w:rFonts w:ascii="標楷體" w:eastAsia="標楷體" w:hAnsi="標楷體"/>
                <w:color w:val="000000" w:themeColor="text1"/>
              </w:rPr>
            </w:pPr>
            <w:r w:rsidRPr="00CC45ED">
              <w:rPr>
                <w:rFonts w:ascii="標楷體" w:eastAsia="標楷體" w:hAnsi="標楷體" w:hint="eastAsia"/>
                <w:color w:val="000000" w:themeColor="text1"/>
              </w:rPr>
              <w:t>★希望工作區域</w:t>
            </w:r>
          </w:p>
          <w:p w14:paraId="05097382" w14:textId="77777777" w:rsidR="00312934" w:rsidRPr="00CC45ED" w:rsidRDefault="00204685" w:rsidP="00204685">
            <w:pPr>
              <w:spacing w:line="240" w:lineRule="exact"/>
              <w:jc w:val="center"/>
              <w:rPr>
                <w:rFonts w:ascii="標楷體" w:eastAsia="標楷體" w:hAnsi="標楷體"/>
                <w:color w:val="000000" w:themeColor="text1"/>
              </w:rPr>
            </w:pPr>
            <w:r w:rsidRPr="00CC45ED">
              <w:rPr>
                <w:rFonts w:ascii="標楷體" w:eastAsia="標楷體" w:hAnsi="標楷體" w:hint="eastAsia"/>
                <w:color w:val="000000" w:themeColor="text1"/>
              </w:rPr>
              <w:t>Tempat Kerja yang diharapkan</w:t>
            </w:r>
          </w:p>
        </w:tc>
        <w:tc>
          <w:tcPr>
            <w:tcW w:w="8506" w:type="dxa"/>
            <w:gridSpan w:val="6"/>
          </w:tcPr>
          <w:p w14:paraId="56A0E777" w14:textId="77777777" w:rsidR="00C05B8C" w:rsidRPr="00CC45ED" w:rsidRDefault="00312934" w:rsidP="00C05B8C">
            <w:pPr>
              <w:spacing w:line="240" w:lineRule="exact"/>
              <w:rPr>
                <w:rFonts w:ascii="標楷體" w:eastAsia="標楷體" w:hAnsi="標楷體"/>
                <w:color w:val="000000" w:themeColor="text1"/>
              </w:rPr>
            </w:pPr>
            <w:r w:rsidRPr="00CC45ED">
              <w:rPr>
                <w:rFonts w:ascii="標楷體" w:eastAsia="標楷體" w:hAnsi="標楷體" w:hint="eastAsia"/>
                <w:color w:val="000000" w:themeColor="text1"/>
              </w:rPr>
              <w:t>□臺北市Taipei City</w:t>
            </w:r>
          </w:p>
          <w:p w14:paraId="75DCA4A2" w14:textId="77777777" w:rsidR="00312934" w:rsidRPr="00CC45ED" w:rsidRDefault="00312934" w:rsidP="00C05B8C">
            <w:pPr>
              <w:spacing w:line="240" w:lineRule="exact"/>
              <w:ind w:left="346" w:hangingChars="144" w:hanging="346"/>
              <w:rPr>
                <w:rFonts w:ascii="標楷體" w:eastAsia="標楷體" w:hAnsi="標楷體"/>
                <w:color w:val="000000" w:themeColor="text1"/>
              </w:rPr>
            </w:pPr>
            <w:r w:rsidRPr="00CC45ED">
              <w:rPr>
                <w:rFonts w:ascii="標楷體" w:eastAsia="標楷體" w:hAnsi="標楷體" w:hint="eastAsia"/>
                <w:color w:val="000000" w:themeColor="text1"/>
              </w:rPr>
              <w:t>□新北市三重及鄰近地區</w:t>
            </w:r>
            <w:r w:rsidR="008500E9" w:rsidRPr="00CC45ED">
              <w:rPr>
                <w:rFonts w:ascii="標楷體" w:eastAsia="標楷體" w:hAnsi="標楷體" w:hint="eastAsia"/>
                <w:color w:val="000000" w:themeColor="text1"/>
              </w:rPr>
              <w:t xml:space="preserve">New Taipei City </w:t>
            </w:r>
            <w:r w:rsidRPr="00CC45ED">
              <w:rPr>
                <w:rFonts w:ascii="標楷體" w:eastAsia="標楷體" w:hAnsi="標楷體" w:hint="eastAsia"/>
                <w:color w:val="000000" w:themeColor="text1"/>
              </w:rPr>
              <w:t>(包括：三重</w:t>
            </w:r>
            <w:r w:rsidR="008500E9" w:rsidRPr="00CC45ED">
              <w:rPr>
                <w:rFonts w:ascii="標楷體" w:eastAsia="標楷體" w:hAnsi="標楷體" w:hint="eastAsia"/>
                <w:color w:val="000000" w:themeColor="text1"/>
              </w:rPr>
              <w:t>SanChong</w:t>
            </w:r>
            <w:r w:rsidRPr="00CC45ED">
              <w:rPr>
                <w:rFonts w:ascii="標楷體" w:eastAsia="標楷體" w:hAnsi="標楷體" w:hint="eastAsia"/>
                <w:color w:val="000000" w:themeColor="text1"/>
              </w:rPr>
              <w:t>、蘆洲</w:t>
            </w:r>
            <w:r w:rsidR="008500E9" w:rsidRPr="00CC45ED">
              <w:rPr>
                <w:rFonts w:ascii="標楷體" w:eastAsia="標楷體" w:hAnsi="標楷體" w:hint="eastAsia"/>
                <w:color w:val="000000" w:themeColor="text1"/>
              </w:rPr>
              <w:t>LuZhou</w:t>
            </w:r>
            <w:r w:rsidRPr="00CC45ED">
              <w:rPr>
                <w:rFonts w:ascii="標楷體" w:eastAsia="標楷體" w:hAnsi="標楷體" w:hint="eastAsia"/>
                <w:color w:val="000000" w:themeColor="text1"/>
              </w:rPr>
              <w:t>、八里</w:t>
            </w:r>
            <w:r w:rsidR="008500E9" w:rsidRPr="00CC45ED">
              <w:rPr>
                <w:rFonts w:ascii="標楷體" w:eastAsia="標楷體" w:hAnsi="標楷體" w:hint="eastAsia"/>
                <w:color w:val="000000" w:themeColor="text1"/>
              </w:rPr>
              <w:t>BaLi</w:t>
            </w:r>
            <w:r w:rsidRPr="00CC45ED">
              <w:rPr>
                <w:rFonts w:ascii="標楷體" w:eastAsia="標楷體" w:hAnsi="標楷體" w:hint="eastAsia"/>
                <w:color w:val="000000" w:themeColor="text1"/>
              </w:rPr>
              <w:t>、淡水</w:t>
            </w:r>
            <w:r w:rsidR="008500E9" w:rsidRPr="00CC45ED">
              <w:rPr>
                <w:rFonts w:ascii="標楷體" w:eastAsia="標楷體" w:hAnsi="標楷體" w:hint="eastAsia"/>
                <w:color w:val="000000" w:themeColor="text1"/>
              </w:rPr>
              <w:t>TamSui</w:t>
            </w:r>
            <w:r w:rsidRPr="00CC45ED">
              <w:rPr>
                <w:rFonts w:ascii="標楷體" w:eastAsia="標楷體" w:hAnsi="標楷體" w:hint="eastAsia"/>
                <w:color w:val="000000" w:themeColor="text1"/>
              </w:rPr>
              <w:t>、新莊</w:t>
            </w:r>
            <w:r w:rsidR="008500E9" w:rsidRPr="00CC45ED">
              <w:rPr>
                <w:rFonts w:ascii="標楷體" w:eastAsia="標楷體" w:hAnsi="標楷體" w:hint="eastAsia"/>
                <w:color w:val="000000" w:themeColor="text1"/>
              </w:rPr>
              <w:t>XinZhuang</w:t>
            </w:r>
            <w:r w:rsidRPr="00CC45ED">
              <w:rPr>
                <w:rFonts w:ascii="標楷體" w:eastAsia="標楷體" w:hAnsi="標楷體" w:hint="eastAsia"/>
                <w:color w:val="000000" w:themeColor="text1"/>
              </w:rPr>
              <w:t>、泰山</w:t>
            </w:r>
            <w:r w:rsidR="008500E9" w:rsidRPr="00CC45ED">
              <w:rPr>
                <w:rFonts w:ascii="標楷體" w:eastAsia="標楷體" w:hAnsi="標楷體" w:hint="eastAsia"/>
                <w:color w:val="000000" w:themeColor="text1"/>
              </w:rPr>
              <w:t>TaiShan</w:t>
            </w:r>
            <w:r w:rsidRPr="00CC45ED">
              <w:rPr>
                <w:rFonts w:ascii="標楷體" w:eastAsia="標楷體" w:hAnsi="標楷體" w:hint="eastAsia"/>
                <w:color w:val="000000" w:themeColor="text1"/>
              </w:rPr>
              <w:t>、林口</w:t>
            </w:r>
            <w:r w:rsidR="008500E9" w:rsidRPr="00CC45ED">
              <w:rPr>
                <w:rFonts w:ascii="標楷體" w:eastAsia="標楷體" w:hAnsi="標楷體" w:hint="eastAsia"/>
                <w:color w:val="000000" w:themeColor="text1"/>
              </w:rPr>
              <w:t>LinKou</w:t>
            </w:r>
            <w:r w:rsidRPr="00CC45ED">
              <w:rPr>
                <w:rFonts w:ascii="標楷體" w:eastAsia="標楷體" w:hAnsi="標楷體" w:hint="eastAsia"/>
                <w:color w:val="000000" w:themeColor="text1"/>
              </w:rPr>
              <w:t>、五股</w:t>
            </w:r>
            <w:r w:rsidR="008500E9" w:rsidRPr="00CC45ED">
              <w:rPr>
                <w:rFonts w:ascii="標楷體" w:eastAsia="標楷體" w:hAnsi="標楷體" w:hint="eastAsia"/>
                <w:color w:val="000000" w:themeColor="text1"/>
              </w:rPr>
              <w:t>WuGu</w:t>
            </w:r>
            <w:r w:rsidRPr="00CC45ED">
              <w:rPr>
                <w:rFonts w:ascii="標楷體" w:eastAsia="標楷體" w:hAnsi="標楷體" w:hint="eastAsia"/>
                <w:color w:val="000000" w:themeColor="text1"/>
              </w:rPr>
              <w:t xml:space="preserve">) </w:t>
            </w:r>
          </w:p>
          <w:p w14:paraId="2CA4C3FA" w14:textId="77777777" w:rsidR="00312934" w:rsidRPr="00CC45ED" w:rsidRDefault="00312934" w:rsidP="00C05B8C">
            <w:pPr>
              <w:spacing w:line="240" w:lineRule="exact"/>
              <w:ind w:left="346" w:hangingChars="144" w:hanging="346"/>
              <w:rPr>
                <w:rFonts w:ascii="標楷體" w:eastAsia="標楷體" w:hAnsi="標楷體"/>
                <w:color w:val="000000" w:themeColor="text1"/>
              </w:rPr>
            </w:pPr>
            <w:r w:rsidRPr="00CC45ED">
              <w:rPr>
                <w:rFonts w:ascii="標楷體" w:eastAsia="標楷體" w:hAnsi="標楷體" w:hint="eastAsia"/>
                <w:color w:val="000000" w:themeColor="text1"/>
              </w:rPr>
              <w:t>□新北市板橋及鄰近地區</w:t>
            </w:r>
            <w:r w:rsidR="008500E9" w:rsidRPr="00CC45ED">
              <w:rPr>
                <w:rFonts w:ascii="標楷體" w:eastAsia="標楷體" w:hAnsi="標楷體" w:hint="eastAsia"/>
                <w:color w:val="000000" w:themeColor="text1"/>
              </w:rPr>
              <w:t xml:space="preserve">New Taipei City </w:t>
            </w:r>
            <w:r w:rsidRPr="00CC45ED">
              <w:rPr>
                <w:rFonts w:ascii="標楷體" w:eastAsia="標楷體" w:hAnsi="標楷體" w:hint="eastAsia"/>
                <w:color w:val="000000" w:themeColor="text1"/>
              </w:rPr>
              <w:t>(包括：板橋</w:t>
            </w:r>
            <w:r w:rsidR="008500E9" w:rsidRPr="00CC45ED">
              <w:rPr>
                <w:rFonts w:ascii="標楷體" w:eastAsia="標楷體" w:hAnsi="標楷體" w:hint="eastAsia"/>
                <w:color w:val="000000" w:themeColor="text1"/>
              </w:rPr>
              <w:t>BanQiao</w:t>
            </w:r>
            <w:r w:rsidRPr="00CC45ED">
              <w:rPr>
                <w:rFonts w:ascii="標楷體" w:eastAsia="標楷體" w:hAnsi="標楷體" w:hint="eastAsia"/>
                <w:color w:val="000000" w:themeColor="text1"/>
              </w:rPr>
              <w:t>、土城</w:t>
            </w:r>
            <w:r w:rsidR="008500E9" w:rsidRPr="00CC45ED">
              <w:rPr>
                <w:rFonts w:ascii="標楷體" w:eastAsia="標楷體" w:hAnsi="標楷體" w:hint="eastAsia"/>
                <w:color w:val="000000" w:themeColor="text1"/>
              </w:rPr>
              <w:t>TuCheng</w:t>
            </w:r>
            <w:r w:rsidRPr="00CC45ED">
              <w:rPr>
                <w:rFonts w:ascii="標楷體" w:eastAsia="標楷體" w:hAnsi="標楷體" w:hint="eastAsia"/>
                <w:color w:val="000000" w:themeColor="text1"/>
              </w:rPr>
              <w:t>、三峽</w:t>
            </w:r>
            <w:r w:rsidR="008500E9" w:rsidRPr="00CC45ED">
              <w:rPr>
                <w:rFonts w:ascii="標楷體" w:eastAsia="標楷體" w:hAnsi="標楷體" w:hint="eastAsia"/>
                <w:color w:val="000000" w:themeColor="text1"/>
              </w:rPr>
              <w:t>SanXia</w:t>
            </w:r>
            <w:r w:rsidRPr="00CC45ED">
              <w:rPr>
                <w:rFonts w:ascii="標楷體" w:eastAsia="標楷體" w:hAnsi="標楷體" w:hint="eastAsia"/>
                <w:color w:val="000000" w:themeColor="text1"/>
              </w:rPr>
              <w:t>、樹林</w:t>
            </w:r>
            <w:r w:rsidR="008500E9" w:rsidRPr="00CC45ED">
              <w:rPr>
                <w:rFonts w:ascii="標楷體" w:eastAsia="標楷體" w:hAnsi="標楷體" w:hint="eastAsia"/>
                <w:color w:val="000000" w:themeColor="text1"/>
              </w:rPr>
              <w:t>ShuLin</w:t>
            </w:r>
            <w:r w:rsidRPr="00CC45ED">
              <w:rPr>
                <w:rFonts w:ascii="標楷體" w:eastAsia="標楷體" w:hAnsi="標楷體" w:hint="eastAsia"/>
                <w:color w:val="000000" w:themeColor="text1"/>
              </w:rPr>
              <w:t>、鶯歌</w:t>
            </w:r>
            <w:r w:rsidR="008500E9" w:rsidRPr="00CC45ED">
              <w:rPr>
                <w:rFonts w:ascii="標楷體" w:eastAsia="標楷體" w:hAnsi="標楷體" w:hint="eastAsia"/>
                <w:color w:val="000000" w:themeColor="text1"/>
              </w:rPr>
              <w:t>YingGe</w:t>
            </w:r>
            <w:r w:rsidRPr="00CC45ED">
              <w:rPr>
                <w:rFonts w:ascii="標楷體" w:eastAsia="標楷體" w:hAnsi="標楷體" w:hint="eastAsia"/>
                <w:color w:val="000000" w:themeColor="text1"/>
              </w:rPr>
              <w:t xml:space="preserve">) </w:t>
            </w:r>
          </w:p>
          <w:p w14:paraId="47FF21AA" w14:textId="77777777" w:rsidR="00312934" w:rsidRPr="00CC45ED" w:rsidRDefault="00312934" w:rsidP="00C05B8C">
            <w:pPr>
              <w:spacing w:line="240" w:lineRule="exact"/>
              <w:ind w:left="346" w:hangingChars="144" w:hanging="346"/>
              <w:rPr>
                <w:rFonts w:ascii="標楷體" w:eastAsia="標楷體" w:hAnsi="標楷體"/>
                <w:color w:val="000000" w:themeColor="text1"/>
              </w:rPr>
            </w:pPr>
            <w:r w:rsidRPr="00CC45ED">
              <w:rPr>
                <w:rFonts w:ascii="標楷體" w:eastAsia="標楷體" w:hAnsi="標楷體" w:hint="eastAsia"/>
                <w:color w:val="000000" w:themeColor="text1"/>
              </w:rPr>
              <w:t>□新北市中和及鄰近地區</w:t>
            </w:r>
            <w:r w:rsidR="008500E9" w:rsidRPr="00CC45ED">
              <w:rPr>
                <w:rFonts w:ascii="標楷體" w:eastAsia="標楷體" w:hAnsi="標楷體" w:hint="eastAsia"/>
                <w:color w:val="000000" w:themeColor="text1"/>
              </w:rPr>
              <w:t xml:space="preserve">New Taipei City </w:t>
            </w:r>
            <w:r w:rsidRPr="00CC45ED">
              <w:rPr>
                <w:rFonts w:ascii="標楷體" w:eastAsia="標楷體" w:hAnsi="標楷體" w:hint="eastAsia"/>
                <w:color w:val="000000" w:themeColor="text1"/>
              </w:rPr>
              <w:t>(包括：新店</w:t>
            </w:r>
            <w:r w:rsidR="008500E9" w:rsidRPr="00CC45ED">
              <w:rPr>
                <w:rFonts w:ascii="標楷體" w:eastAsia="標楷體" w:hAnsi="標楷體" w:hint="eastAsia"/>
                <w:color w:val="000000" w:themeColor="text1"/>
              </w:rPr>
              <w:t>XinDian</w:t>
            </w:r>
            <w:r w:rsidRPr="00CC45ED">
              <w:rPr>
                <w:rFonts w:ascii="標楷體" w:eastAsia="標楷體" w:hAnsi="標楷體" w:hint="eastAsia"/>
                <w:color w:val="000000" w:themeColor="text1"/>
              </w:rPr>
              <w:t>、深坑</w:t>
            </w:r>
            <w:r w:rsidR="008500E9" w:rsidRPr="00CC45ED">
              <w:rPr>
                <w:rFonts w:ascii="標楷體" w:eastAsia="標楷體" w:hAnsi="標楷體" w:hint="eastAsia"/>
                <w:color w:val="000000" w:themeColor="text1"/>
              </w:rPr>
              <w:t>ShenKeng</w:t>
            </w:r>
            <w:r w:rsidRPr="00CC45ED">
              <w:rPr>
                <w:rFonts w:ascii="標楷體" w:eastAsia="標楷體" w:hAnsi="標楷體" w:hint="eastAsia"/>
                <w:color w:val="000000" w:themeColor="text1"/>
              </w:rPr>
              <w:t>、石碇</w:t>
            </w:r>
            <w:r w:rsidR="008500E9" w:rsidRPr="00CC45ED">
              <w:rPr>
                <w:rFonts w:ascii="標楷體" w:eastAsia="標楷體" w:hAnsi="標楷體" w:hint="eastAsia"/>
                <w:color w:val="000000" w:themeColor="text1"/>
              </w:rPr>
              <w:t>ShiDing</w:t>
            </w:r>
            <w:r w:rsidRPr="00CC45ED">
              <w:rPr>
                <w:rFonts w:ascii="標楷體" w:eastAsia="標楷體" w:hAnsi="標楷體" w:hint="eastAsia"/>
                <w:color w:val="000000" w:themeColor="text1"/>
              </w:rPr>
              <w:t>、坪林</w:t>
            </w:r>
            <w:r w:rsidR="008500E9" w:rsidRPr="00CC45ED">
              <w:rPr>
                <w:rFonts w:ascii="標楷體" w:eastAsia="標楷體" w:hAnsi="標楷體" w:hint="eastAsia"/>
                <w:color w:val="000000" w:themeColor="text1"/>
              </w:rPr>
              <w:t>PingLin</w:t>
            </w:r>
            <w:r w:rsidRPr="00CC45ED">
              <w:rPr>
                <w:rFonts w:ascii="標楷體" w:eastAsia="標楷體" w:hAnsi="標楷體" w:hint="eastAsia"/>
                <w:color w:val="000000" w:themeColor="text1"/>
              </w:rPr>
              <w:t>、烏來</w:t>
            </w:r>
            <w:r w:rsidR="008500E9" w:rsidRPr="00CC45ED">
              <w:rPr>
                <w:rFonts w:ascii="標楷體" w:eastAsia="標楷體" w:hAnsi="標楷體" w:hint="eastAsia"/>
                <w:color w:val="000000" w:themeColor="text1"/>
              </w:rPr>
              <w:t>WuLai</w:t>
            </w:r>
            <w:r w:rsidRPr="00CC45ED">
              <w:rPr>
                <w:rFonts w:ascii="標楷體" w:eastAsia="標楷體" w:hAnsi="標楷體" w:hint="eastAsia"/>
                <w:color w:val="000000" w:themeColor="text1"/>
              </w:rPr>
              <w:t>、永和</w:t>
            </w:r>
            <w:r w:rsidR="008500E9" w:rsidRPr="00CC45ED">
              <w:rPr>
                <w:rFonts w:ascii="標楷體" w:eastAsia="標楷體" w:hAnsi="標楷體" w:hint="eastAsia"/>
                <w:color w:val="000000" w:themeColor="text1"/>
              </w:rPr>
              <w:t>YongHe</w:t>
            </w:r>
            <w:r w:rsidRPr="00CC45ED">
              <w:rPr>
                <w:rFonts w:ascii="標楷體" w:eastAsia="標楷體" w:hAnsi="標楷體" w:hint="eastAsia"/>
                <w:color w:val="000000" w:themeColor="text1"/>
              </w:rPr>
              <w:t>、中和</w:t>
            </w:r>
            <w:r w:rsidR="008500E9" w:rsidRPr="00CC45ED">
              <w:rPr>
                <w:rFonts w:ascii="標楷體" w:eastAsia="標楷體" w:hAnsi="標楷體" w:hint="eastAsia"/>
                <w:color w:val="000000" w:themeColor="text1"/>
              </w:rPr>
              <w:t>ZhongHe</w:t>
            </w:r>
            <w:r w:rsidRPr="00CC45ED">
              <w:rPr>
                <w:rFonts w:ascii="標楷體" w:eastAsia="標楷體" w:hAnsi="標楷體" w:hint="eastAsia"/>
                <w:color w:val="000000" w:themeColor="text1"/>
              </w:rPr>
              <w:t xml:space="preserve">) </w:t>
            </w:r>
          </w:p>
          <w:p w14:paraId="21BB5A6A" w14:textId="77777777" w:rsidR="00312934" w:rsidRPr="00CC45ED" w:rsidRDefault="00312934" w:rsidP="00C05B8C">
            <w:pPr>
              <w:spacing w:line="240" w:lineRule="exact"/>
              <w:ind w:left="346" w:hangingChars="144" w:hanging="346"/>
              <w:rPr>
                <w:rFonts w:ascii="標楷體" w:eastAsia="標楷體" w:hAnsi="標楷體"/>
                <w:color w:val="000000" w:themeColor="text1"/>
              </w:rPr>
            </w:pPr>
            <w:r w:rsidRPr="00CC45ED">
              <w:rPr>
                <w:rFonts w:ascii="標楷體" w:eastAsia="標楷體" w:hAnsi="標楷體" w:hint="eastAsia"/>
                <w:color w:val="000000" w:themeColor="text1"/>
              </w:rPr>
              <w:t>□桃園市北區</w:t>
            </w:r>
            <w:r w:rsidR="008500E9" w:rsidRPr="00CC45ED">
              <w:rPr>
                <w:rFonts w:ascii="標楷體" w:eastAsia="標楷體" w:hAnsi="標楷體" w:hint="eastAsia"/>
                <w:color w:val="000000" w:themeColor="text1"/>
              </w:rPr>
              <w:t>Taoyuan Utara</w:t>
            </w:r>
            <w:r w:rsidRPr="00CC45ED">
              <w:rPr>
                <w:rFonts w:ascii="標楷體" w:eastAsia="標楷體" w:hAnsi="標楷體" w:hint="eastAsia"/>
                <w:color w:val="000000" w:themeColor="text1"/>
              </w:rPr>
              <w:t>(包括：桃園</w:t>
            </w:r>
            <w:r w:rsidR="008500E9" w:rsidRPr="00CC45ED">
              <w:rPr>
                <w:rFonts w:ascii="標楷體" w:eastAsia="標楷體" w:hAnsi="標楷體" w:hint="eastAsia"/>
                <w:color w:val="000000" w:themeColor="text1"/>
              </w:rPr>
              <w:t>TaoYuan</w:t>
            </w:r>
            <w:r w:rsidRPr="00CC45ED">
              <w:rPr>
                <w:rFonts w:ascii="標楷體" w:eastAsia="標楷體" w:hAnsi="標楷體" w:hint="eastAsia"/>
                <w:color w:val="000000" w:themeColor="text1"/>
              </w:rPr>
              <w:t>、龜山</w:t>
            </w:r>
            <w:r w:rsidR="008500E9" w:rsidRPr="00CC45ED">
              <w:rPr>
                <w:rFonts w:ascii="標楷體" w:eastAsia="標楷體" w:hAnsi="標楷體" w:hint="eastAsia"/>
                <w:color w:val="000000" w:themeColor="text1"/>
              </w:rPr>
              <w:t>GuiShan</w:t>
            </w:r>
            <w:r w:rsidRPr="00CC45ED">
              <w:rPr>
                <w:rFonts w:ascii="標楷體" w:eastAsia="標楷體" w:hAnsi="標楷體" w:hint="eastAsia"/>
                <w:color w:val="000000" w:themeColor="text1"/>
              </w:rPr>
              <w:t>、八德</w:t>
            </w:r>
            <w:r w:rsidR="008500E9" w:rsidRPr="00CC45ED">
              <w:rPr>
                <w:rFonts w:ascii="標楷體" w:eastAsia="標楷體" w:hAnsi="標楷體" w:hint="eastAsia"/>
                <w:color w:val="000000" w:themeColor="text1"/>
              </w:rPr>
              <w:t>BaDe</w:t>
            </w:r>
            <w:r w:rsidRPr="00CC45ED">
              <w:rPr>
                <w:rFonts w:ascii="標楷體" w:eastAsia="標楷體" w:hAnsi="標楷體" w:hint="eastAsia"/>
                <w:color w:val="000000" w:themeColor="text1"/>
              </w:rPr>
              <w:t>、大溪</w:t>
            </w:r>
            <w:r w:rsidR="008500E9" w:rsidRPr="00CC45ED">
              <w:rPr>
                <w:rFonts w:ascii="標楷體" w:eastAsia="標楷體" w:hAnsi="標楷體" w:hint="eastAsia"/>
                <w:color w:val="000000" w:themeColor="text1"/>
              </w:rPr>
              <w:t>DaXi</w:t>
            </w:r>
            <w:r w:rsidRPr="00CC45ED">
              <w:rPr>
                <w:rFonts w:ascii="標楷體" w:eastAsia="標楷體" w:hAnsi="標楷體" w:hint="eastAsia"/>
                <w:color w:val="000000" w:themeColor="text1"/>
              </w:rPr>
              <w:t>、復興</w:t>
            </w:r>
            <w:r w:rsidR="008500E9" w:rsidRPr="00CC45ED">
              <w:rPr>
                <w:rFonts w:ascii="標楷體" w:eastAsia="標楷體" w:hAnsi="標楷體" w:hint="eastAsia"/>
                <w:color w:val="000000" w:themeColor="text1"/>
              </w:rPr>
              <w:t>FuXing</w:t>
            </w:r>
            <w:r w:rsidRPr="00CC45ED">
              <w:rPr>
                <w:rFonts w:ascii="標楷體" w:eastAsia="標楷體" w:hAnsi="標楷體" w:hint="eastAsia"/>
                <w:color w:val="000000" w:themeColor="text1"/>
              </w:rPr>
              <w:t>、大園</w:t>
            </w:r>
            <w:r w:rsidR="008500E9" w:rsidRPr="00CC45ED">
              <w:rPr>
                <w:rFonts w:ascii="標楷體" w:eastAsia="標楷體" w:hAnsi="標楷體" w:hint="eastAsia"/>
                <w:color w:val="000000" w:themeColor="text1"/>
              </w:rPr>
              <w:t>DaYuan</w:t>
            </w:r>
            <w:r w:rsidRPr="00CC45ED">
              <w:rPr>
                <w:rFonts w:ascii="標楷體" w:eastAsia="標楷體" w:hAnsi="標楷體" w:hint="eastAsia"/>
                <w:color w:val="000000" w:themeColor="text1"/>
              </w:rPr>
              <w:t>、蘆竹</w:t>
            </w:r>
            <w:r w:rsidR="008500E9" w:rsidRPr="00CC45ED">
              <w:rPr>
                <w:rFonts w:ascii="標楷體" w:eastAsia="標楷體" w:hAnsi="標楷體" w:hint="eastAsia"/>
                <w:color w:val="000000" w:themeColor="text1"/>
              </w:rPr>
              <w:t>LuZu</w:t>
            </w:r>
            <w:r w:rsidRPr="00CC45ED">
              <w:rPr>
                <w:rFonts w:ascii="標楷體" w:eastAsia="標楷體" w:hAnsi="標楷體" w:hint="eastAsia"/>
                <w:color w:val="000000" w:themeColor="text1"/>
              </w:rPr>
              <w:t xml:space="preserve">) </w:t>
            </w:r>
          </w:p>
          <w:p w14:paraId="2B885E50" w14:textId="77777777" w:rsidR="00312934" w:rsidRPr="00CC45ED" w:rsidRDefault="00312934" w:rsidP="00C05B8C">
            <w:pPr>
              <w:spacing w:line="240" w:lineRule="exact"/>
              <w:ind w:left="346" w:hangingChars="144" w:hanging="346"/>
              <w:rPr>
                <w:rFonts w:ascii="標楷體" w:eastAsia="標楷體" w:hAnsi="標楷體"/>
                <w:color w:val="000000" w:themeColor="text1"/>
              </w:rPr>
            </w:pPr>
            <w:r w:rsidRPr="00CC45ED">
              <w:rPr>
                <w:rFonts w:ascii="標楷體" w:eastAsia="標楷體" w:hAnsi="標楷體" w:hint="eastAsia"/>
                <w:color w:val="000000" w:themeColor="text1"/>
              </w:rPr>
              <w:t>□桃園市南區</w:t>
            </w:r>
            <w:r w:rsidR="008500E9" w:rsidRPr="00CC45ED">
              <w:rPr>
                <w:rFonts w:ascii="標楷體" w:eastAsia="標楷體" w:hAnsi="標楷體" w:hint="eastAsia"/>
                <w:color w:val="000000" w:themeColor="text1"/>
              </w:rPr>
              <w:t>Taoyuan Selatan</w:t>
            </w:r>
            <w:r w:rsidRPr="00CC45ED">
              <w:rPr>
                <w:rFonts w:ascii="標楷體" w:eastAsia="標楷體" w:hAnsi="標楷體" w:hint="eastAsia"/>
                <w:color w:val="000000" w:themeColor="text1"/>
              </w:rPr>
              <w:t>(包括：中壢</w:t>
            </w:r>
            <w:r w:rsidR="008500E9" w:rsidRPr="00CC45ED">
              <w:rPr>
                <w:rFonts w:ascii="標楷體" w:eastAsia="標楷體" w:hAnsi="標楷體" w:hint="eastAsia"/>
                <w:color w:val="000000" w:themeColor="text1"/>
              </w:rPr>
              <w:t>ZhongLi</w:t>
            </w:r>
            <w:r w:rsidRPr="00CC45ED">
              <w:rPr>
                <w:rFonts w:ascii="標楷體" w:eastAsia="標楷體" w:hAnsi="標楷體" w:hint="eastAsia"/>
                <w:color w:val="000000" w:themeColor="text1"/>
              </w:rPr>
              <w:t>、平鎮</w:t>
            </w:r>
            <w:r w:rsidR="008500E9" w:rsidRPr="00CC45ED">
              <w:rPr>
                <w:rFonts w:ascii="標楷體" w:eastAsia="標楷體" w:hAnsi="標楷體" w:hint="eastAsia"/>
                <w:color w:val="000000" w:themeColor="text1"/>
              </w:rPr>
              <w:t>PingZhen</w:t>
            </w:r>
            <w:r w:rsidRPr="00CC45ED">
              <w:rPr>
                <w:rFonts w:ascii="標楷體" w:eastAsia="標楷體" w:hAnsi="標楷體" w:hint="eastAsia"/>
                <w:color w:val="000000" w:themeColor="text1"/>
              </w:rPr>
              <w:t>、龍潭</w:t>
            </w:r>
            <w:r w:rsidR="008500E9" w:rsidRPr="00CC45ED">
              <w:rPr>
                <w:rFonts w:ascii="標楷體" w:eastAsia="標楷體" w:hAnsi="標楷體" w:hint="eastAsia"/>
                <w:color w:val="000000" w:themeColor="text1"/>
              </w:rPr>
              <w:t>LongTan</w:t>
            </w:r>
            <w:r w:rsidRPr="00CC45ED">
              <w:rPr>
                <w:rFonts w:ascii="標楷體" w:eastAsia="標楷體" w:hAnsi="標楷體" w:hint="eastAsia"/>
                <w:color w:val="000000" w:themeColor="text1"/>
              </w:rPr>
              <w:t>、楊梅</w:t>
            </w:r>
            <w:r w:rsidR="008500E9" w:rsidRPr="00CC45ED">
              <w:rPr>
                <w:rFonts w:ascii="標楷體" w:eastAsia="標楷體" w:hAnsi="標楷體" w:hint="eastAsia"/>
                <w:color w:val="000000" w:themeColor="text1"/>
              </w:rPr>
              <w:t>YangMei</w:t>
            </w:r>
            <w:r w:rsidRPr="00CC45ED">
              <w:rPr>
                <w:rFonts w:ascii="標楷體" w:eastAsia="標楷體" w:hAnsi="標楷體" w:hint="eastAsia"/>
                <w:color w:val="000000" w:themeColor="text1"/>
              </w:rPr>
              <w:t>、新屋</w:t>
            </w:r>
            <w:r w:rsidR="008500E9" w:rsidRPr="00CC45ED">
              <w:rPr>
                <w:rFonts w:ascii="標楷體" w:eastAsia="標楷體" w:hAnsi="標楷體" w:hint="eastAsia"/>
                <w:color w:val="000000" w:themeColor="text1"/>
              </w:rPr>
              <w:t>XinWu</w:t>
            </w:r>
            <w:r w:rsidRPr="00CC45ED">
              <w:rPr>
                <w:rFonts w:ascii="標楷體" w:eastAsia="標楷體" w:hAnsi="標楷體" w:hint="eastAsia"/>
                <w:color w:val="000000" w:themeColor="text1"/>
              </w:rPr>
              <w:t>、觀音</w:t>
            </w:r>
            <w:r w:rsidR="008500E9" w:rsidRPr="00CC45ED">
              <w:rPr>
                <w:rFonts w:ascii="標楷體" w:eastAsia="標楷體" w:hAnsi="標楷體" w:hint="eastAsia"/>
                <w:color w:val="000000" w:themeColor="text1"/>
              </w:rPr>
              <w:t>GuanYin</w:t>
            </w:r>
            <w:r w:rsidRPr="00CC45ED">
              <w:rPr>
                <w:rFonts w:ascii="標楷體" w:eastAsia="標楷體" w:hAnsi="標楷體" w:hint="eastAsia"/>
                <w:color w:val="000000" w:themeColor="text1"/>
              </w:rPr>
              <w:t xml:space="preserve">) </w:t>
            </w:r>
          </w:p>
          <w:p w14:paraId="2996F9AE" w14:textId="77777777" w:rsidR="00312934" w:rsidRPr="00CC45ED" w:rsidRDefault="00312934" w:rsidP="00C05B8C">
            <w:pPr>
              <w:spacing w:line="240" w:lineRule="exact"/>
              <w:rPr>
                <w:rFonts w:ascii="標楷體" w:eastAsia="標楷體" w:hAnsi="標楷體"/>
                <w:color w:val="000000" w:themeColor="text1"/>
              </w:rPr>
            </w:pPr>
            <w:r w:rsidRPr="00CC45ED">
              <w:rPr>
                <w:rFonts w:ascii="標楷體" w:eastAsia="標楷體" w:hAnsi="標楷體" w:hint="eastAsia"/>
                <w:color w:val="000000" w:themeColor="text1"/>
              </w:rPr>
              <w:t>□新竹縣</w:t>
            </w:r>
            <w:r w:rsidR="008500E9" w:rsidRPr="00CC45ED">
              <w:rPr>
                <w:rFonts w:ascii="標楷體" w:eastAsia="標楷體" w:hAnsi="標楷體" w:hint="eastAsia"/>
                <w:color w:val="000000" w:themeColor="text1"/>
              </w:rPr>
              <w:t>Kabupaten Hsinchu</w:t>
            </w:r>
          </w:p>
          <w:p w14:paraId="1FF56127" w14:textId="77777777" w:rsidR="00312934" w:rsidRPr="00CC45ED" w:rsidRDefault="00312934" w:rsidP="00C05B8C">
            <w:pPr>
              <w:spacing w:line="240" w:lineRule="exact"/>
              <w:rPr>
                <w:rFonts w:ascii="標楷體" w:eastAsia="標楷體" w:hAnsi="標楷體"/>
                <w:color w:val="000000" w:themeColor="text1"/>
              </w:rPr>
            </w:pPr>
            <w:r w:rsidRPr="00CC45ED">
              <w:rPr>
                <w:rFonts w:ascii="標楷體" w:eastAsia="標楷體" w:hAnsi="標楷體" w:hint="eastAsia"/>
                <w:color w:val="000000" w:themeColor="text1"/>
              </w:rPr>
              <w:t>□新竹市</w:t>
            </w:r>
            <w:r w:rsidR="008500E9" w:rsidRPr="00CC45ED">
              <w:rPr>
                <w:rFonts w:ascii="標楷體" w:eastAsia="標楷體" w:hAnsi="標楷體" w:hint="eastAsia"/>
                <w:color w:val="000000" w:themeColor="text1"/>
              </w:rPr>
              <w:t>Kota Hsinchu</w:t>
            </w:r>
          </w:p>
          <w:p w14:paraId="239CDFF3" w14:textId="77777777" w:rsidR="00312934" w:rsidRPr="00CC45ED" w:rsidRDefault="00312934" w:rsidP="00C05B8C">
            <w:pPr>
              <w:spacing w:line="240" w:lineRule="exact"/>
              <w:rPr>
                <w:rFonts w:ascii="標楷體" w:eastAsia="標楷體" w:hAnsi="標楷體"/>
                <w:color w:val="000000" w:themeColor="text1"/>
              </w:rPr>
            </w:pPr>
            <w:r w:rsidRPr="00CC45ED">
              <w:rPr>
                <w:rFonts w:ascii="標楷體" w:eastAsia="標楷體" w:hAnsi="標楷體" w:hint="eastAsia"/>
                <w:color w:val="000000" w:themeColor="text1"/>
              </w:rPr>
              <w:t>□苗栗縣</w:t>
            </w:r>
            <w:r w:rsidR="008500E9" w:rsidRPr="00CC45ED">
              <w:rPr>
                <w:rFonts w:ascii="標楷體" w:eastAsia="標楷體" w:hAnsi="標楷體" w:hint="eastAsia"/>
                <w:color w:val="000000" w:themeColor="text1"/>
              </w:rPr>
              <w:t>Kabupaten MiaoLi</w:t>
            </w:r>
          </w:p>
          <w:p w14:paraId="54482B64" w14:textId="77777777" w:rsidR="00312934" w:rsidRPr="00CC45ED" w:rsidRDefault="00312934" w:rsidP="00C05B8C">
            <w:pPr>
              <w:spacing w:line="240" w:lineRule="exact"/>
              <w:ind w:left="346" w:hangingChars="144" w:hanging="346"/>
              <w:rPr>
                <w:rFonts w:ascii="標楷體" w:eastAsia="標楷體" w:hAnsi="標楷體"/>
                <w:color w:val="000000" w:themeColor="text1"/>
              </w:rPr>
            </w:pPr>
            <w:r w:rsidRPr="00CC45ED">
              <w:rPr>
                <w:rFonts w:ascii="標楷體" w:eastAsia="標楷體" w:hAnsi="標楷體" w:hint="eastAsia"/>
                <w:color w:val="000000" w:themeColor="text1"/>
              </w:rPr>
              <w:t>□臺中市</w:t>
            </w:r>
            <w:r w:rsidR="008500E9" w:rsidRPr="00CC45ED">
              <w:rPr>
                <w:rFonts w:ascii="標楷體" w:eastAsia="標楷體" w:hAnsi="標楷體" w:hint="eastAsia"/>
                <w:color w:val="000000" w:themeColor="text1"/>
              </w:rPr>
              <w:t xml:space="preserve">Taichung City </w:t>
            </w:r>
            <w:r w:rsidRPr="00CC45ED">
              <w:rPr>
                <w:rFonts w:ascii="標楷體" w:eastAsia="標楷體" w:hAnsi="標楷體" w:hint="eastAsia"/>
                <w:color w:val="000000" w:themeColor="text1"/>
              </w:rPr>
              <w:t>(沙鹿</w:t>
            </w:r>
            <w:r w:rsidR="008500E9" w:rsidRPr="00CC45ED">
              <w:rPr>
                <w:rFonts w:ascii="標楷體" w:eastAsia="標楷體" w:hAnsi="標楷體" w:hint="eastAsia"/>
                <w:color w:val="000000" w:themeColor="text1"/>
              </w:rPr>
              <w:t>ShaLu</w:t>
            </w:r>
            <w:r w:rsidRPr="00CC45ED">
              <w:rPr>
                <w:rFonts w:ascii="標楷體" w:eastAsia="標楷體" w:hAnsi="標楷體" w:hint="eastAsia"/>
                <w:color w:val="000000" w:themeColor="text1"/>
              </w:rPr>
              <w:t>、大甲</w:t>
            </w:r>
            <w:r w:rsidR="008500E9" w:rsidRPr="00CC45ED">
              <w:rPr>
                <w:rFonts w:ascii="標楷體" w:eastAsia="標楷體" w:hAnsi="標楷體" w:hint="eastAsia"/>
                <w:color w:val="000000" w:themeColor="text1"/>
              </w:rPr>
              <w:t>DaJia</w:t>
            </w:r>
            <w:r w:rsidRPr="00CC45ED">
              <w:rPr>
                <w:rFonts w:ascii="標楷體" w:eastAsia="標楷體" w:hAnsi="標楷體" w:hint="eastAsia"/>
                <w:color w:val="000000" w:themeColor="text1"/>
              </w:rPr>
              <w:t>、大安</w:t>
            </w:r>
            <w:r w:rsidR="008500E9" w:rsidRPr="00CC45ED">
              <w:rPr>
                <w:rFonts w:ascii="標楷體" w:eastAsia="標楷體" w:hAnsi="標楷體" w:hint="eastAsia"/>
                <w:color w:val="000000" w:themeColor="text1"/>
              </w:rPr>
              <w:t>DaAn</w:t>
            </w:r>
            <w:r w:rsidRPr="00CC45ED">
              <w:rPr>
                <w:rFonts w:ascii="標楷體" w:eastAsia="標楷體" w:hAnsi="標楷體" w:hint="eastAsia"/>
                <w:color w:val="000000" w:themeColor="text1"/>
              </w:rPr>
              <w:t>、外埔</w:t>
            </w:r>
            <w:r w:rsidR="008500E9" w:rsidRPr="00CC45ED">
              <w:rPr>
                <w:rFonts w:ascii="標楷體" w:eastAsia="標楷體" w:hAnsi="標楷體" w:hint="eastAsia"/>
                <w:color w:val="000000" w:themeColor="text1"/>
              </w:rPr>
              <w:t>WaiPu</w:t>
            </w:r>
            <w:r w:rsidRPr="00CC45ED">
              <w:rPr>
                <w:rFonts w:ascii="標楷體" w:eastAsia="標楷體" w:hAnsi="標楷體" w:hint="eastAsia"/>
                <w:color w:val="000000" w:themeColor="text1"/>
              </w:rPr>
              <w:t>、清水</w:t>
            </w:r>
            <w:r w:rsidR="008500E9" w:rsidRPr="00CC45ED">
              <w:rPr>
                <w:rFonts w:ascii="標楷體" w:eastAsia="標楷體" w:hAnsi="標楷體" w:hint="eastAsia"/>
                <w:color w:val="000000" w:themeColor="text1"/>
              </w:rPr>
              <w:t>QingShui</w:t>
            </w:r>
            <w:r w:rsidRPr="00CC45ED">
              <w:rPr>
                <w:rFonts w:ascii="標楷體" w:eastAsia="標楷體" w:hAnsi="標楷體" w:hint="eastAsia"/>
                <w:color w:val="000000" w:themeColor="text1"/>
              </w:rPr>
              <w:t>、梧棲</w:t>
            </w:r>
            <w:r w:rsidR="008500E9" w:rsidRPr="00CC45ED">
              <w:rPr>
                <w:rFonts w:ascii="標楷體" w:eastAsia="標楷體" w:hAnsi="標楷體" w:hint="eastAsia"/>
                <w:color w:val="000000" w:themeColor="text1"/>
              </w:rPr>
              <w:t>WuQi</w:t>
            </w:r>
            <w:r w:rsidRPr="00CC45ED">
              <w:rPr>
                <w:rFonts w:ascii="標楷體" w:eastAsia="標楷體" w:hAnsi="標楷體" w:hint="eastAsia"/>
                <w:color w:val="000000" w:themeColor="text1"/>
              </w:rPr>
              <w:t>、龍井</w:t>
            </w:r>
            <w:r w:rsidR="008500E9" w:rsidRPr="00CC45ED">
              <w:rPr>
                <w:rFonts w:ascii="標楷體" w:eastAsia="標楷體" w:hAnsi="標楷體" w:hint="eastAsia"/>
                <w:color w:val="000000" w:themeColor="text1"/>
              </w:rPr>
              <w:t>LongJing</w:t>
            </w:r>
            <w:r w:rsidRPr="00CC45ED">
              <w:rPr>
                <w:rFonts w:ascii="標楷體" w:eastAsia="標楷體" w:hAnsi="標楷體" w:hint="eastAsia"/>
                <w:color w:val="000000" w:themeColor="text1"/>
              </w:rPr>
              <w:t>、大肚</w:t>
            </w:r>
            <w:r w:rsidR="008500E9" w:rsidRPr="00CC45ED">
              <w:rPr>
                <w:rFonts w:ascii="標楷體" w:eastAsia="標楷體" w:hAnsi="標楷體" w:hint="eastAsia"/>
                <w:color w:val="000000" w:themeColor="text1"/>
              </w:rPr>
              <w:t>Da</w:t>
            </w:r>
            <w:r w:rsidR="009178CC" w:rsidRPr="00CC45ED">
              <w:rPr>
                <w:rFonts w:ascii="標楷體" w:eastAsia="標楷體" w:hAnsi="標楷體" w:hint="eastAsia"/>
                <w:color w:val="000000" w:themeColor="text1"/>
              </w:rPr>
              <w:t>Du</w:t>
            </w:r>
            <w:r w:rsidRPr="00CC45ED">
              <w:rPr>
                <w:rFonts w:ascii="標楷體" w:eastAsia="標楷體" w:hAnsi="標楷體" w:hint="eastAsia"/>
                <w:color w:val="000000" w:themeColor="text1"/>
              </w:rPr>
              <w:t>、南屯</w:t>
            </w:r>
            <w:r w:rsidR="009178CC" w:rsidRPr="00CC45ED">
              <w:rPr>
                <w:rFonts w:ascii="標楷體" w:eastAsia="標楷體" w:hAnsi="標楷體" w:hint="eastAsia"/>
                <w:color w:val="000000" w:themeColor="text1"/>
              </w:rPr>
              <w:t>NanTun</w:t>
            </w:r>
            <w:r w:rsidRPr="00CC45ED">
              <w:rPr>
                <w:rFonts w:ascii="標楷體" w:eastAsia="標楷體" w:hAnsi="標楷體" w:hint="eastAsia"/>
                <w:color w:val="000000" w:themeColor="text1"/>
              </w:rPr>
              <w:t xml:space="preserve">), </w:t>
            </w:r>
          </w:p>
          <w:p w14:paraId="6FB58B6B" w14:textId="77777777" w:rsidR="00312934" w:rsidRPr="00CC45ED" w:rsidRDefault="00312934" w:rsidP="00C05B8C">
            <w:pPr>
              <w:spacing w:line="240" w:lineRule="exact"/>
              <w:ind w:left="346" w:hangingChars="144" w:hanging="346"/>
              <w:rPr>
                <w:rFonts w:ascii="標楷體" w:eastAsia="標楷體" w:hAnsi="標楷體"/>
                <w:color w:val="000000" w:themeColor="text1"/>
              </w:rPr>
            </w:pPr>
            <w:r w:rsidRPr="00CC45ED">
              <w:rPr>
                <w:rFonts w:ascii="標楷體" w:eastAsia="標楷體" w:hAnsi="標楷體" w:hint="eastAsia"/>
                <w:color w:val="000000" w:themeColor="text1"/>
              </w:rPr>
              <w:t>□臺中市</w:t>
            </w:r>
            <w:r w:rsidR="008500E9" w:rsidRPr="00CC45ED">
              <w:rPr>
                <w:rFonts w:ascii="標楷體" w:eastAsia="標楷體" w:hAnsi="標楷體" w:hint="eastAsia"/>
                <w:color w:val="000000" w:themeColor="text1"/>
              </w:rPr>
              <w:t xml:space="preserve">Taichung City </w:t>
            </w:r>
            <w:r w:rsidRPr="00CC45ED">
              <w:rPr>
                <w:rFonts w:ascii="標楷體" w:eastAsia="標楷體" w:hAnsi="標楷體" w:hint="eastAsia"/>
                <w:color w:val="000000" w:themeColor="text1"/>
              </w:rPr>
              <w:t>(北屯</w:t>
            </w:r>
            <w:r w:rsidR="009178CC" w:rsidRPr="00CC45ED">
              <w:rPr>
                <w:rFonts w:ascii="標楷體" w:eastAsia="標楷體" w:hAnsi="標楷體" w:hint="eastAsia"/>
                <w:color w:val="000000" w:themeColor="text1"/>
              </w:rPr>
              <w:t>BeiTun</w:t>
            </w:r>
            <w:r w:rsidRPr="00CC45ED">
              <w:rPr>
                <w:rFonts w:ascii="標楷體" w:eastAsia="標楷體" w:hAnsi="標楷體" w:hint="eastAsia"/>
                <w:color w:val="000000" w:themeColor="text1"/>
              </w:rPr>
              <w:t>、豐原</w:t>
            </w:r>
            <w:r w:rsidR="009178CC" w:rsidRPr="00CC45ED">
              <w:rPr>
                <w:rFonts w:ascii="標楷體" w:eastAsia="標楷體" w:hAnsi="標楷體" w:hint="eastAsia"/>
                <w:color w:val="000000" w:themeColor="text1"/>
              </w:rPr>
              <w:t>FengYuan</w:t>
            </w:r>
            <w:r w:rsidRPr="00CC45ED">
              <w:rPr>
                <w:rFonts w:ascii="標楷體" w:eastAsia="標楷體" w:hAnsi="標楷體" w:hint="eastAsia"/>
                <w:color w:val="000000" w:themeColor="text1"/>
              </w:rPr>
              <w:t>、大雅</w:t>
            </w:r>
            <w:r w:rsidR="009178CC" w:rsidRPr="00CC45ED">
              <w:rPr>
                <w:rFonts w:ascii="標楷體" w:eastAsia="標楷體" w:hAnsi="標楷體" w:hint="eastAsia"/>
                <w:color w:val="000000" w:themeColor="text1"/>
              </w:rPr>
              <w:t>DaYa</w:t>
            </w:r>
            <w:r w:rsidRPr="00CC45ED">
              <w:rPr>
                <w:rFonts w:ascii="標楷體" w:eastAsia="標楷體" w:hAnsi="標楷體" w:hint="eastAsia"/>
                <w:color w:val="000000" w:themeColor="text1"/>
              </w:rPr>
              <w:t>、神岡</w:t>
            </w:r>
            <w:r w:rsidR="009178CC" w:rsidRPr="00CC45ED">
              <w:rPr>
                <w:rFonts w:ascii="標楷體" w:eastAsia="標楷體" w:hAnsi="標楷體" w:hint="eastAsia"/>
                <w:color w:val="000000" w:themeColor="text1"/>
              </w:rPr>
              <w:t>ShenGang</w:t>
            </w:r>
            <w:r w:rsidRPr="00CC45ED">
              <w:rPr>
                <w:rFonts w:ascii="標楷體" w:eastAsia="標楷體" w:hAnsi="標楷體" w:hint="eastAsia"/>
                <w:color w:val="000000" w:themeColor="text1"/>
              </w:rPr>
              <w:t>、潭子</w:t>
            </w:r>
            <w:r w:rsidR="009178CC" w:rsidRPr="00CC45ED">
              <w:rPr>
                <w:rFonts w:ascii="標楷體" w:eastAsia="標楷體" w:hAnsi="標楷體" w:hint="eastAsia"/>
                <w:color w:val="000000" w:themeColor="text1"/>
              </w:rPr>
              <w:t>TanZi</w:t>
            </w:r>
            <w:r w:rsidRPr="00CC45ED">
              <w:rPr>
                <w:rFonts w:ascii="標楷體" w:eastAsia="標楷體" w:hAnsi="標楷體" w:hint="eastAsia"/>
                <w:color w:val="000000" w:themeColor="text1"/>
              </w:rPr>
              <w:t>、新社</w:t>
            </w:r>
            <w:r w:rsidR="009178CC" w:rsidRPr="00CC45ED">
              <w:rPr>
                <w:rFonts w:ascii="標楷體" w:eastAsia="標楷體" w:hAnsi="標楷體" w:hint="eastAsia"/>
                <w:color w:val="000000" w:themeColor="text1"/>
              </w:rPr>
              <w:t>XinShe</w:t>
            </w:r>
            <w:r w:rsidRPr="00CC45ED">
              <w:rPr>
                <w:rFonts w:ascii="標楷體" w:eastAsia="標楷體" w:hAnsi="標楷體" w:hint="eastAsia"/>
                <w:color w:val="000000" w:themeColor="text1"/>
              </w:rPr>
              <w:t>、石岡</w:t>
            </w:r>
            <w:r w:rsidR="009178CC" w:rsidRPr="00CC45ED">
              <w:rPr>
                <w:rFonts w:ascii="標楷體" w:eastAsia="標楷體" w:hAnsi="標楷體" w:hint="eastAsia"/>
                <w:color w:val="000000" w:themeColor="text1"/>
              </w:rPr>
              <w:t>ShiGang</w:t>
            </w:r>
            <w:r w:rsidRPr="00CC45ED">
              <w:rPr>
                <w:rFonts w:ascii="標楷體" w:eastAsia="標楷體" w:hAnsi="標楷體" w:hint="eastAsia"/>
                <w:color w:val="000000" w:themeColor="text1"/>
              </w:rPr>
              <w:t>、后里</w:t>
            </w:r>
            <w:r w:rsidR="009178CC" w:rsidRPr="00CC45ED">
              <w:rPr>
                <w:rFonts w:ascii="標楷體" w:eastAsia="標楷體" w:hAnsi="標楷體" w:hint="eastAsia"/>
                <w:color w:val="000000" w:themeColor="text1"/>
              </w:rPr>
              <w:t>HouLi</w:t>
            </w:r>
            <w:r w:rsidRPr="00CC45ED">
              <w:rPr>
                <w:rFonts w:ascii="標楷體" w:eastAsia="標楷體" w:hAnsi="標楷體" w:hint="eastAsia"/>
                <w:color w:val="000000" w:themeColor="text1"/>
              </w:rPr>
              <w:t>、東勢</w:t>
            </w:r>
            <w:r w:rsidR="009178CC" w:rsidRPr="00CC45ED">
              <w:rPr>
                <w:rFonts w:ascii="標楷體" w:eastAsia="標楷體" w:hAnsi="標楷體" w:hint="eastAsia"/>
                <w:color w:val="000000" w:themeColor="text1"/>
              </w:rPr>
              <w:t>DongShi</w:t>
            </w:r>
            <w:r w:rsidRPr="00CC45ED">
              <w:rPr>
                <w:rFonts w:ascii="標楷體" w:eastAsia="標楷體" w:hAnsi="標楷體" w:hint="eastAsia"/>
                <w:color w:val="000000" w:themeColor="text1"/>
              </w:rPr>
              <w:t>、和平</w:t>
            </w:r>
            <w:r w:rsidR="009178CC" w:rsidRPr="00CC45ED">
              <w:rPr>
                <w:rFonts w:ascii="標楷體" w:eastAsia="標楷體" w:hAnsi="標楷體" w:hint="eastAsia"/>
                <w:color w:val="000000" w:themeColor="text1"/>
              </w:rPr>
              <w:t>HePing</w:t>
            </w:r>
            <w:r w:rsidRPr="00CC45ED">
              <w:rPr>
                <w:rFonts w:ascii="標楷體" w:eastAsia="標楷體" w:hAnsi="標楷體" w:hint="eastAsia"/>
                <w:color w:val="000000" w:themeColor="text1"/>
              </w:rPr>
              <w:t xml:space="preserve">) </w:t>
            </w:r>
          </w:p>
          <w:p w14:paraId="22B27DE3" w14:textId="77777777" w:rsidR="00312934" w:rsidRPr="00CC45ED" w:rsidRDefault="00312934" w:rsidP="00C05B8C">
            <w:pPr>
              <w:spacing w:line="240" w:lineRule="exact"/>
              <w:ind w:left="346" w:hangingChars="144" w:hanging="346"/>
              <w:rPr>
                <w:rFonts w:ascii="標楷體" w:eastAsia="標楷體" w:hAnsi="標楷體"/>
                <w:color w:val="000000" w:themeColor="text1"/>
              </w:rPr>
            </w:pPr>
            <w:r w:rsidRPr="00CC45ED">
              <w:rPr>
                <w:rFonts w:ascii="標楷體" w:eastAsia="標楷體" w:hAnsi="標楷體" w:hint="eastAsia"/>
                <w:color w:val="000000" w:themeColor="text1"/>
              </w:rPr>
              <w:t>□臺中市</w:t>
            </w:r>
            <w:r w:rsidR="008500E9" w:rsidRPr="00CC45ED">
              <w:rPr>
                <w:rFonts w:ascii="標楷體" w:eastAsia="標楷體" w:hAnsi="標楷體" w:hint="eastAsia"/>
                <w:color w:val="000000" w:themeColor="text1"/>
              </w:rPr>
              <w:t xml:space="preserve">Taichung City </w:t>
            </w:r>
            <w:r w:rsidRPr="00CC45ED">
              <w:rPr>
                <w:rFonts w:ascii="標楷體" w:eastAsia="標楷體" w:hAnsi="標楷體" w:hint="eastAsia"/>
                <w:color w:val="000000" w:themeColor="text1"/>
              </w:rPr>
              <w:t>(東區</w:t>
            </w:r>
            <w:r w:rsidR="009178CC" w:rsidRPr="00CC45ED">
              <w:rPr>
                <w:rFonts w:ascii="標楷體" w:eastAsia="標楷體" w:hAnsi="標楷體" w:hint="eastAsia"/>
                <w:color w:val="000000" w:themeColor="text1"/>
              </w:rPr>
              <w:t>DongQu</w:t>
            </w:r>
            <w:r w:rsidRPr="00CC45ED">
              <w:rPr>
                <w:rFonts w:ascii="標楷體" w:eastAsia="標楷體" w:hAnsi="標楷體" w:hint="eastAsia"/>
                <w:color w:val="000000" w:themeColor="text1"/>
              </w:rPr>
              <w:t>、南區</w:t>
            </w:r>
            <w:r w:rsidR="009178CC" w:rsidRPr="00CC45ED">
              <w:rPr>
                <w:rFonts w:ascii="標楷體" w:eastAsia="標楷體" w:hAnsi="標楷體" w:hint="eastAsia"/>
                <w:color w:val="000000" w:themeColor="text1"/>
              </w:rPr>
              <w:t>NanQu</w:t>
            </w:r>
            <w:r w:rsidRPr="00CC45ED">
              <w:rPr>
                <w:rFonts w:ascii="標楷體" w:eastAsia="標楷體" w:hAnsi="標楷體" w:hint="eastAsia"/>
                <w:color w:val="000000" w:themeColor="text1"/>
              </w:rPr>
              <w:t>、西區</w:t>
            </w:r>
            <w:r w:rsidR="009178CC" w:rsidRPr="00CC45ED">
              <w:rPr>
                <w:rFonts w:ascii="標楷體" w:eastAsia="標楷體" w:hAnsi="標楷體" w:hint="eastAsia"/>
                <w:color w:val="000000" w:themeColor="text1"/>
              </w:rPr>
              <w:t>XiQu</w:t>
            </w:r>
            <w:r w:rsidRPr="00CC45ED">
              <w:rPr>
                <w:rFonts w:ascii="標楷體" w:eastAsia="標楷體" w:hAnsi="標楷體" w:hint="eastAsia"/>
                <w:color w:val="000000" w:themeColor="text1"/>
              </w:rPr>
              <w:t>、北區</w:t>
            </w:r>
            <w:r w:rsidR="009178CC" w:rsidRPr="00CC45ED">
              <w:rPr>
                <w:rFonts w:ascii="標楷體" w:eastAsia="標楷體" w:hAnsi="標楷體" w:hint="eastAsia"/>
                <w:color w:val="000000" w:themeColor="text1"/>
              </w:rPr>
              <w:t>BeiQu</w:t>
            </w:r>
            <w:r w:rsidRPr="00CC45ED">
              <w:rPr>
                <w:rFonts w:ascii="標楷體" w:eastAsia="標楷體" w:hAnsi="標楷體" w:hint="eastAsia"/>
                <w:color w:val="000000" w:themeColor="text1"/>
              </w:rPr>
              <w:t>、中區</w:t>
            </w:r>
            <w:r w:rsidR="009178CC" w:rsidRPr="00CC45ED">
              <w:rPr>
                <w:rFonts w:ascii="標楷體" w:eastAsia="標楷體" w:hAnsi="標楷體" w:hint="eastAsia"/>
                <w:color w:val="000000" w:themeColor="text1"/>
              </w:rPr>
              <w:t>ZhongQu</w:t>
            </w:r>
            <w:r w:rsidRPr="00CC45ED">
              <w:rPr>
                <w:rFonts w:ascii="標楷體" w:eastAsia="標楷體" w:hAnsi="標楷體" w:hint="eastAsia"/>
                <w:color w:val="000000" w:themeColor="text1"/>
              </w:rPr>
              <w:t>、西屯</w:t>
            </w:r>
            <w:r w:rsidR="009178CC" w:rsidRPr="00CC45ED">
              <w:rPr>
                <w:rFonts w:ascii="標楷體" w:eastAsia="標楷體" w:hAnsi="標楷體" w:hint="eastAsia"/>
                <w:color w:val="000000" w:themeColor="text1"/>
              </w:rPr>
              <w:t>XiTun</w:t>
            </w:r>
            <w:r w:rsidRPr="00CC45ED">
              <w:rPr>
                <w:rFonts w:ascii="標楷體" w:eastAsia="標楷體" w:hAnsi="標楷體" w:hint="eastAsia"/>
                <w:color w:val="000000" w:themeColor="text1"/>
              </w:rPr>
              <w:t>、烏日</w:t>
            </w:r>
            <w:r w:rsidR="009178CC" w:rsidRPr="00CC45ED">
              <w:rPr>
                <w:rFonts w:ascii="標楷體" w:eastAsia="標楷體" w:hAnsi="標楷體" w:hint="eastAsia"/>
                <w:color w:val="000000" w:themeColor="text1"/>
              </w:rPr>
              <w:t>WuRi</w:t>
            </w:r>
            <w:r w:rsidRPr="00CC45ED">
              <w:rPr>
                <w:rFonts w:ascii="標楷體" w:eastAsia="標楷體" w:hAnsi="標楷體" w:hint="eastAsia"/>
                <w:color w:val="000000" w:themeColor="text1"/>
              </w:rPr>
              <w:t>、大里</w:t>
            </w:r>
            <w:r w:rsidR="009178CC" w:rsidRPr="00CC45ED">
              <w:rPr>
                <w:rFonts w:ascii="標楷體" w:eastAsia="標楷體" w:hAnsi="標楷體" w:hint="eastAsia"/>
                <w:color w:val="000000" w:themeColor="text1"/>
              </w:rPr>
              <w:t>DaLi</w:t>
            </w:r>
            <w:r w:rsidRPr="00CC45ED">
              <w:rPr>
                <w:rFonts w:ascii="標楷體" w:eastAsia="標楷體" w:hAnsi="標楷體" w:hint="eastAsia"/>
                <w:color w:val="000000" w:themeColor="text1"/>
              </w:rPr>
              <w:t>、霧峰</w:t>
            </w:r>
            <w:r w:rsidR="009178CC" w:rsidRPr="00CC45ED">
              <w:rPr>
                <w:rFonts w:ascii="標楷體" w:eastAsia="標楷體" w:hAnsi="標楷體" w:hint="eastAsia"/>
                <w:color w:val="000000" w:themeColor="text1"/>
              </w:rPr>
              <w:t>WuFeng</w:t>
            </w:r>
            <w:r w:rsidRPr="00CC45ED">
              <w:rPr>
                <w:rFonts w:ascii="標楷體" w:eastAsia="標楷體" w:hAnsi="標楷體" w:hint="eastAsia"/>
                <w:color w:val="000000" w:themeColor="text1"/>
              </w:rPr>
              <w:t>、太平</w:t>
            </w:r>
            <w:r w:rsidR="009178CC" w:rsidRPr="00CC45ED">
              <w:rPr>
                <w:rFonts w:ascii="標楷體" w:eastAsia="標楷體" w:hAnsi="標楷體" w:hint="eastAsia"/>
                <w:color w:val="000000" w:themeColor="text1"/>
              </w:rPr>
              <w:t>TaiPing</w:t>
            </w:r>
            <w:r w:rsidRPr="00CC45ED">
              <w:rPr>
                <w:rFonts w:ascii="標楷體" w:eastAsia="標楷體" w:hAnsi="標楷體" w:hint="eastAsia"/>
                <w:color w:val="000000" w:themeColor="text1"/>
              </w:rPr>
              <w:t xml:space="preserve">) </w:t>
            </w:r>
          </w:p>
          <w:p w14:paraId="3494243D" w14:textId="77777777" w:rsidR="00312934" w:rsidRPr="00CC45ED" w:rsidRDefault="00312934" w:rsidP="00C05B8C">
            <w:pPr>
              <w:spacing w:line="240" w:lineRule="exact"/>
              <w:rPr>
                <w:rFonts w:ascii="標楷體" w:eastAsia="標楷體" w:hAnsi="標楷體"/>
                <w:color w:val="000000" w:themeColor="text1"/>
              </w:rPr>
            </w:pPr>
            <w:r w:rsidRPr="00CC45ED">
              <w:rPr>
                <w:rFonts w:ascii="標楷體" w:eastAsia="標楷體" w:hAnsi="標楷體" w:hint="eastAsia"/>
                <w:color w:val="000000" w:themeColor="text1"/>
              </w:rPr>
              <w:t>□彰化縣北區</w:t>
            </w:r>
            <w:r w:rsidR="009178CC" w:rsidRPr="00CC45ED">
              <w:rPr>
                <w:rFonts w:ascii="標楷體" w:eastAsia="標楷體" w:hAnsi="標楷體" w:hint="eastAsia"/>
                <w:color w:val="000000" w:themeColor="text1"/>
              </w:rPr>
              <w:t>Changhua Utara</w:t>
            </w:r>
            <w:r w:rsidRPr="00CC45ED">
              <w:rPr>
                <w:rFonts w:ascii="標楷體" w:eastAsia="標楷體" w:hAnsi="標楷體" w:hint="eastAsia"/>
                <w:color w:val="000000" w:themeColor="text1"/>
              </w:rPr>
              <w:t xml:space="preserve"> </w:t>
            </w:r>
          </w:p>
          <w:p w14:paraId="323F0989" w14:textId="77777777" w:rsidR="00312934" w:rsidRPr="00CC45ED" w:rsidRDefault="00312934" w:rsidP="00C05B8C">
            <w:pPr>
              <w:spacing w:line="240" w:lineRule="exact"/>
              <w:rPr>
                <w:rFonts w:ascii="標楷體" w:eastAsia="標楷體" w:hAnsi="標楷體"/>
                <w:color w:val="000000" w:themeColor="text1"/>
              </w:rPr>
            </w:pPr>
            <w:r w:rsidRPr="00CC45ED">
              <w:rPr>
                <w:rFonts w:ascii="標楷體" w:eastAsia="標楷體" w:hAnsi="標楷體" w:hint="eastAsia"/>
                <w:color w:val="000000" w:themeColor="text1"/>
              </w:rPr>
              <w:t>□彰化縣南區</w:t>
            </w:r>
            <w:r w:rsidR="009178CC" w:rsidRPr="00CC45ED">
              <w:rPr>
                <w:rFonts w:ascii="標楷體" w:eastAsia="標楷體" w:hAnsi="標楷體" w:hint="eastAsia"/>
                <w:color w:val="000000" w:themeColor="text1"/>
              </w:rPr>
              <w:t>Changhua Selatan</w:t>
            </w:r>
          </w:p>
          <w:p w14:paraId="375D8A49" w14:textId="77777777" w:rsidR="00312934" w:rsidRPr="00CC45ED" w:rsidRDefault="00312934" w:rsidP="00C05B8C">
            <w:pPr>
              <w:spacing w:line="240" w:lineRule="exact"/>
              <w:rPr>
                <w:rFonts w:ascii="標楷體" w:eastAsia="標楷體" w:hAnsi="標楷體"/>
                <w:color w:val="000000" w:themeColor="text1"/>
              </w:rPr>
            </w:pPr>
            <w:r w:rsidRPr="00CC45ED">
              <w:rPr>
                <w:rFonts w:ascii="標楷體" w:eastAsia="標楷體" w:hAnsi="標楷體" w:hint="eastAsia"/>
                <w:color w:val="000000" w:themeColor="text1"/>
              </w:rPr>
              <w:t xml:space="preserve">□南投縣 </w:t>
            </w:r>
            <w:r w:rsidR="009178CC" w:rsidRPr="00CC45ED">
              <w:rPr>
                <w:rFonts w:ascii="標楷體" w:eastAsia="標楷體" w:hAnsi="標楷體" w:hint="eastAsia"/>
                <w:color w:val="000000" w:themeColor="text1"/>
              </w:rPr>
              <w:t xml:space="preserve">Kabupaten NanTou </w:t>
            </w:r>
          </w:p>
          <w:p w14:paraId="1A8EF13B" w14:textId="77777777" w:rsidR="00312934" w:rsidRPr="00CC45ED" w:rsidRDefault="00312934" w:rsidP="00C05B8C">
            <w:pPr>
              <w:spacing w:line="240" w:lineRule="exact"/>
              <w:rPr>
                <w:rFonts w:ascii="標楷體" w:eastAsia="標楷體" w:hAnsi="標楷體"/>
                <w:color w:val="000000" w:themeColor="text1"/>
              </w:rPr>
            </w:pPr>
            <w:r w:rsidRPr="00CC45ED">
              <w:rPr>
                <w:rFonts w:ascii="標楷體" w:eastAsia="標楷體" w:hAnsi="標楷體" w:hint="eastAsia"/>
                <w:color w:val="000000" w:themeColor="text1"/>
              </w:rPr>
              <w:t>□雲林縣</w:t>
            </w:r>
            <w:r w:rsidR="009178CC" w:rsidRPr="00CC45ED">
              <w:rPr>
                <w:rFonts w:ascii="標楷體" w:eastAsia="標楷體" w:hAnsi="標楷體" w:hint="eastAsia"/>
                <w:color w:val="000000" w:themeColor="text1"/>
              </w:rPr>
              <w:t>Kabupaten YunLin</w:t>
            </w:r>
            <w:r w:rsidRPr="00CC45ED">
              <w:rPr>
                <w:rFonts w:ascii="標楷體" w:eastAsia="標楷體" w:hAnsi="標楷體" w:hint="eastAsia"/>
                <w:color w:val="000000" w:themeColor="text1"/>
              </w:rPr>
              <w:t>、嘉義市</w:t>
            </w:r>
            <w:r w:rsidR="009178CC" w:rsidRPr="00CC45ED">
              <w:rPr>
                <w:rFonts w:ascii="標楷體" w:eastAsia="標楷體" w:hAnsi="標楷體" w:hint="eastAsia"/>
                <w:color w:val="000000" w:themeColor="text1"/>
              </w:rPr>
              <w:t>Kota ChiaYi</w:t>
            </w:r>
            <w:r w:rsidRPr="00CC45ED">
              <w:rPr>
                <w:rFonts w:ascii="標楷體" w:eastAsia="標楷體" w:hAnsi="標楷體" w:hint="eastAsia"/>
                <w:color w:val="000000" w:themeColor="text1"/>
              </w:rPr>
              <w:t>、嘉義縣</w:t>
            </w:r>
            <w:r w:rsidR="009178CC" w:rsidRPr="00CC45ED">
              <w:rPr>
                <w:rFonts w:ascii="標楷體" w:eastAsia="標楷體" w:hAnsi="標楷體" w:hint="eastAsia"/>
                <w:color w:val="000000" w:themeColor="text1"/>
              </w:rPr>
              <w:t>Kabupaten ChiaYi</w:t>
            </w:r>
            <w:r w:rsidRPr="00CC45ED">
              <w:rPr>
                <w:rFonts w:ascii="標楷體" w:eastAsia="標楷體" w:hAnsi="標楷體" w:hint="eastAsia"/>
                <w:color w:val="000000" w:themeColor="text1"/>
              </w:rPr>
              <w:t xml:space="preserve"> </w:t>
            </w:r>
          </w:p>
          <w:p w14:paraId="78C92EAF" w14:textId="77777777" w:rsidR="00C05B8C" w:rsidRPr="00CC45ED" w:rsidRDefault="00312934" w:rsidP="00C05B8C">
            <w:pPr>
              <w:spacing w:line="240" w:lineRule="exact"/>
              <w:rPr>
                <w:rFonts w:ascii="標楷體" w:eastAsia="標楷體" w:hAnsi="標楷體"/>
                <w:color w:val="000000" w:themeColor="text1"/>
              </w:rPr>
            </w:pPr>
            <w:r w:rsidRPr="00CC45ED">
              <w:rPr>
                <w:rFonts w:ascii="標楷體" w:eastAsia="標楷體" w:hAnsi="標楷體" w:hint="eastAsia"/>
                <w:color w:val="000000" w:themeColor="text1"/>
              </w:rPr>
              <w:t>□臺南市（含原臺南縣）</w:t>
            </w:r>
            <w:r w:rsidR="009178CC" w:rsidRPr="00CC45ED">
              <w:rPr>
                <w:rFonts w:ascii="標楷體" w:eastAsia="標楷體" w:hAnsi="標楷體" w:hint="eastAsia"/>
                <w:color w:val="000000" w:themeColor="text1"/>
              </w:rPr>
              <w:t>Kota TaiNan(Termasuk Kabupaten Tainan)</w:t>
            </w:r>
          </w:p>
          <w:p w14:paraId="5910F000" w14:textId="636E75C0" w:rsidR="00C05B8C" w:rsidRPr="00CC45ED" w:rsidRDefault="00312934" w:rsidP="00C05B8C">
            <w:pPr>
              <w:spacing w:line="240" w:lineRule="exact"/>
              <w:ind w:left="346" w:hangingChars="144" w:hanging="346"/>
              <w:rPr>
                <w:rFonts w:ascii="標楷體" w:eastAsia="標楷體" w:hAnsi="標楷體"/>
                <w:color w:val="000000" w:themeColor="text1"/>
              </w:rPr>
            </w:pPr>
            <w:r w:rsidRPr="00CC45ED">
              <w:rPr>
                <w:rFonts w:ascii="標楷體" w:eastAsia="標楷體" w:hAnsi="標楷體" w:hint="eastAsia"/>
                <w:color w:val="000000" w:themeColor="text1"/>
              </w:rPr>
              <w:t>□高雄市鳳山及鄰近地區</w:t>
            </w:r>
            <w:r w:rsidR="009178CC" w:rsidRPr="00CC45ED">
              <w:rPr>
                <w:rFonts w:ascii="標楷體" w:eastAsia="標楷體" w:hAnsi="標楷體" w:hint="eastAsia"/>
                <w:color w:val="000000" w:themeColor="text1"/>
              </w:rPr>
              <w:t>Kaohsiung city</w:t>
            </w:r>
            <w:r w:rsidRPr="00CC45ED">
              <w:rPr>
                <w:rFonts w:ascii="標楷體" w:eastAsia="標楷體" w:hAnsi="標楷體" w:hint="eastAsia"/>
                <w:color w:val="000000" w:themeColor="text1"/>
              </w:rPr>
              <w:t>(包括：鳳山</w:t>
            </w:r>
            <w:r w:rsidR="009178CC" w:rsidRPr="00CC45ED">
              <w:rPr>
                <w:rFonts w:ascii="標楷體" w:eastAsia="標楷體" w:hAnsi="標楷體" w:hint="eastAsia"/>
                <w:color w:val="000000" w:themeColor="text1"/>
              </w:rPr>
              <w:t>FengShan</w:t>
            </w:r>
            <w:r w:rsidRPr="00CC45ED">
              <w:rPr>
                <w:rFonts w:ascii="標楷體" w:eastAsia="標楷體" w:hAnsi="標楷體" w:hint="eastAsia"/>
                <w:color w:val="000000" w:themeColor="text1"/>
              </w:rPr>
              <w:t>、大寮</w:t>
            </w:r>
            <w:r w:rsidR="009178CC" w:rsidRPr="00CC45ED">
              <w:rPr>
                <w:rFonts w:ascii="標楷體" w:eastAsia="標楷體" w:hAnsi="標楷體" w:hint="eastAsia"/>
                <w:color w:val="000000" w:themeColor="text1"/>
              </w:rPr>
              <w:t>DaLiao</w:t>
            </w:r>
            <w:r w:rsidRPr="00CC45ED">
              <w:rPr>
                <w:rFonts w:ascii="標楷體" w:eastAsia="標楷體" w:hAnsi="標楷體" w:hint="eastAsia"/>
                <w:color w:val="000000" w:themeColor="text1"/>
              </w:rPr>
              <w:t>、大樹</w:t>
            </w:r>
            <w:r w:rsidR="009178CC" w:rsidRPr="00CC45ED">
              <w:rPr>
                <w:rFonts w:ascii="標楷體" w:eastAsia="標楷體" w:hAnsi="標楷體" w:hint="eastAsia"/>
                <w:color w:val="000000" w:themeColor="text1"/>
              </w:rPr>
              <w:t>DaShu</w:t>
            </w:r>
            <w:r w:rsidRPr="00CC45ED">
              <w:rPr>
                <w:rFonts w:ascii="標楷體" w:eastAsia="標楷體" w:hAnsi="標楷體" w:hint="eastAsia"/>
                <w:color w:val="000000" w:themeColor="text1"/>
              </w:rPr>
              <w:t>、大社</w:t>
            </w:r>
            <w:r w:rsidR="009178CC" w:rsidRPr="00CC45ED">
              <w:rPr>
                <w:rFonts w:ascii="標楷體" w:eastAsia="標楷體" w:hAnsi="標楷體" w:hint="eastAsia"/>
                <w:color w:val="000000" w:themeColor="text1"/>
              </w:rPr>
              <w:t>DaShe</w:t>
            </w:r>
            <w:r w:rsidRPr="00CC45ED">
              <w:rPr>
                <w:rFonts w:ascii="標楷體" w:eastAsia="標楷體" w:hAnsi="標楷體" w:hint="eastAsia"/>
                <w:color w:val="000000" w:themeColor="text1"/>
              </w:rPr>
              <w:t>、美濃</w:t>
            </w:r>
            <w:r w:rsidR="009178CC" w:rsidRPr="00CC45ED">
              <w:rPr>
                <w:rFonts w:ascii="標楷體" w:eastAsia="標楷體" w:hAnsi="標楷體" w:hint="eastAsia"/>
                <w:color w:val="000000" w:themeColor="text1"/>
              </w:rPr>
              <w:t>MeiNong</w:t>
            </w:r>
            <w:r w:rsidRPr="00CC45ED">
              <w:rPr>
                <w:rFonts w:ascii="標楷體" w:eastAsia="標楷體" w:hAnsi="標楷體" w:hint="eastAsia"/>
                <w:color w:val="000000" w:themeColor="text1"/>
              </w:rPr>
              <w:t>、茂林</w:t>
            </w:r>
            <w:r w:rsidR="009178CC" w:rsidRPr="00CC45ED">
              <w:rPr>
                <w:rFonts w:ascii="標楷體" w:eastAsia="標楷體" w:hAnsi="標楷體" w:hint="eastAsia"/>
                <w:color w:val="000000" w:themeColor="text1"/>
              </w:rPr>
              <w:t>MaoLin</w:t>
            </w:r>
            <w:r w:rsidRPr="00CC45ED">
              <w:rPr>
                <w:rFonts w:ascii="標楷體" w:eastAsia="標楷體" w:hAnsi="標楷體" w:hint="eastAsia"/>
                <w:color w:val="000000" w:themeColor="text1"/>
              </w:rPr>
              <w:t>、林園</w:t>
            </w:r>
            <w:r w:rsidR="009178CC" w:rsidRPr="00CC45ED">
              <w:rPr>
                <w:rFonts w:ascii="標楷體" w:eastAsia="標楷體" w:hAnsi="標楷體" w:hint="eastAsia"/>
                <w:color w:val="000000" w:themeColor="text1"/>
              </w:rPr>
              <w:t>LinYuan</w:t>
            </w:r>
            <w:r w:rsidRPr="00CC45ED">
              <w:rPr>
                <w:rFonts w:ascii="標楷體" w:eastAsia="標楷體" w:hAnsi="標楷體" w:hint="eastAsia"/>
                <w:color w:val="000000" w:themeColor="text1"/>
              </w:rPr>
              <w:t>、鳥松</w:t>
            </w:r>
            <w:r w:rsidR="009178CC" w:rsidRPr="00CC45ED">
              <w:rPr>
                <w:rFonts w:ascii="標楷體" w:eastAsia="標楷體" w:hAnsi="標楷體" w:hint="eastAsia"/>
                <w:color w:val="000000" w:themeColor="text1"/>
              </w:rPr>
              <w:t>WuSong</w:t>
            </w:r>
            <w:r w:rsidRPr="00CC45ED">
              <w:rPr>
                <w:rFonts w:ascii="標楷體" w:eastAsia="標楷體" w:hAnsi="標楷體" w:hint="eastAsia"/>
                <w:color w:val="000000" w:themeColor="text1"/>
              </w:rPr>
              <w:t>、旗山</w:t>
            </w:r>
            <w:r w:rsidR="00BE5B83" w:rsidRPr="00CC45ED">
              <w:rPr>
                <w:rFonts w:ascii="標楷體" w:eastAsia="標楷體" w:hAnsi="標楷體" w:hint="eastAsia"/>
                <w:color w:val="000000" w:themeColor="text1"/>
              </w:rPr>
              <w:t>QiShan</w:t>
            </w:r>
            <w:r w:rsidR="00AF2003" w:rsidRPr="00CC45ED">
              <w:rPr>
                <w:rFonts w:ascii="標楷體" w:eastAsia="標楷體" w:hAnsi="標楷體" w:hint="eastAsia"/>
                <w:color w:val="000000" w:themeColor="text1"/>
              </w:rPr>
              <w:t>、杉林ShanLin</w:t>
            </w:r>
            <w:r w:rsidRPr="00CC45ED">
              <w:rPr>
                <w:rFonts w:ascii="標楷體" w:eastAsia="標楷體" w:hAnsi="標楷體" w:hint="eastAsia"/>
                <w:color w:val="000000" w:themeColor="text1"/>
              </w:rPr>
              <w:t>、六龜等區</w:t>
            </w:r>
            <w:r w:rsidR="00BE5B83" w:rsidRPr="00CC45ED">
              <w:rPr>
                <w:rFonts w:ascii="標楷體" w:eastAsia="標楷體" w:hAnsi="標楷體" w:hint="eastAsia"/>
                <w:color w:val="000000" w:themeColor="text1"/>
              </w:rPr>
              <w:t>LiuGui</w:t>
            </w:r>
            <w:r w:rsidRPr="00CC45ED">
              <w:rPr>
                <w:rFonts w:ascii="標楷體" w:eastAsia="標楷體" w:hAnsi="標楷體" w:hint="eastAsia"/>
                <w:color w:val="000000" w:themeColor="text1"/>
              </w:rPr>
              <w:t xml:space="preserve">) </w:t>
            </w:r>
          </w:p>
          <w:p w14:paraId="79D416B9" w14:textId="570B9D35" w:rsidR="00C05B8C" w:rsidRPr="00CC45ED" w:rsidRDefault="00312934" w:rsidP="00C05B8C">
            <w:pPr>
              <w:spacing w:line="240" w:lineRule="exact"/>
              <w:ind w:left="346" w:hangingChars="144" w:hanging="346"/>
              <w:rPr>
                <w:rFonts w:ascii="標楷體" w:eastAsia="標楷體" w:hAnsi="標楷體"/>
                <w:color w:val="000000" w:themeColor="text1"/>
              </w:rPr>
            </w:pPr>
            <w:r w:rsidRPr="00CC45ED">
              <w:rPr>
                <w:rFonts w:ascii="標楷體" w:eastAsia="標楷體" w:hAnsi="標楷體" w:hint="eastAsia"/>
                <w:color w:val="000000" w:themeColor="text1"/>
              </w:rPr>
              <w:t>□高雄市岡山及鄰近地區</w:t>
            </w:r>
            <w:r w:rsidR="009178CC" w:rsidRPr="00CC45ED">
              <w:rPr>
                <w:rFonts w:ascii="標楷體" w:eastAsia="標楷體" w:hAnsi="標楷體" w:hint="eastAsia"/>
                <w:color w:val="000000" w:themeColor="text1"/>
              </w:rPr>
              <w:t xml:space="preserve">Kaohsiung city </w:t>
            </w:r>
            <w:r w:rsidRPr="00CC45ED">
              <w:rPr>
                <w:rFonts w:ascii="標楷體" w:eastAsia="標楷體" w:hAnsi="標楷體" w:hint="eastAsia"/>
                <w:color w:val="000000" w:themeColor="text1"/>
              </w:rPr>
              <w:t>(包括：岡山</w:t>
            </w:r>
            <w:r w:rsidR="00BE5B83" w:rsidRPr="00CC45ED">
              <w:rPr>
                <w:rFonts w:ascii="標楷體" w:eastAsia="標楷體" w:hAnsi="標楷體" w:hint="eastAsia"/>
                <w:color w:val="000000" w:themeColor="text1"/>
              </w:rPr>
              <w:t>GangShan</w:t>
            </w:r>
            <w:r w:rsidRPr="00CC45ED">
              <w:rPr>
                <w:rFonts w:ascii="標楷體" w:eastAsia="標楷體" w:hAnsi="標楷體" w:hint="eastAsia"/>
                <w:color w:val="000000" w:themeColor="text1"/>
              </w:rPr>
              <w:t>、湖內</w:t>
            </w:r>
            <w:r w:rsidR="00BE5B83" w:rsidRPr="00CC45ED">
              <w:rPr>
                <w:rFonts w:ascii="標楷體" w:eastAsia="標楷體" w:hAnsi="標楷體" w:hint="eastAsia"/>
                <w:color w:val="000000" w:themeColor="text1"/>
              </w:rPr>
              <w:t>HuNei</w:t>
            </w:r>
            <w:r w:rsidRPr="00CC45ED">
              <w:rPr>
                <w:rFonts w:ascii="標楷體" w:eastAsia="標楷體" w:hAnsi="標楷體" w:hint="eastAsia"/>
                <w:color w:val="000000" w:themeColor="text1"/>
              </w:rPr>
              <w:t>、田寮</w:t>
            </w:r>
            <w:r w:rsidR="00BE5B83" w:rsidRPr="00CC45ED">
              <w:rPr>
                <w:rFonts w:ascii="標楷體" w:eastAsia="標楷體" w:hAnsi="標楷體" w:hint="eastAsia"/>
                <w:color w:val="000000" w:themeColor="text1"/>
              </w:rPr>
              <w:t>TianLiao</w:t>
            </w:r>
            <w:r w:rsidRPr="00CC45ED">
              <w:rPr>
                <w:rFonts w:ascii="標楷體" w:eastAsia="標楷體" w:hAnsi="標楷體" w:hint="eastAsia"/>
                <w:color w:val="000000" w:themeColor="text1"/>
              </w:rPr>
              <w:t>、茄萣</w:t>
            </w:r>
            <w:r w:rsidR="00BE5B83" w:rsidRPr="00CC45ED">
              <w:rPr>
                <w:rFonts w:ascii="標楷體" w:eastAsia="標楷體" w:hAnsi="標楷體" w:hint="eastAsia"/>
                <w:color w:val="000000" w:themeColor="text1"/>
              </w:rPr>
              <w:t>ChieDing</w:t>
            </w:r>
            <w:r w:rsidRPr="00CC45ED">
              <w:rPr>
                <w:rFonts w:ascii="標楷體" w:eastAsia="標楷體" w:hAnsi="標楷體" w:hint="eastAsia"/>
                <w:color w:val="000000" w:themeColor="text1"/>
              </w:rPr>
              <w:t>、梓官</w:t>
            </w:r>
            <w:r w:rsidR="00BE5B83" w:rsidRPr="00CC45ED">
              <w:rPr>
                <w:rFonts w:ascii="標楷體" w:eastAsia="標楷體" w:hAnsi="標楷體" w:hint="eastAsia"/>
                <w:color w:val="000000" w:themeColor="text1"/>
              </w:rPr>
              <w:t>ZiGuan</w:t>
            </w:r>
            <w:r w:rsidRPr="00CC45ED">
              <w:rPr>
                <w:rFonts w:ascii="標楷體" w:eastAsia="標楷體" w:hAnsi="標楷體" w:hint="eastAsia"/>
                <w:color w:val="000000" w:themeColor="text1"/>
              </w:rPr>
              <w:t>、燕巢</w:t>
            </w:r>
            <w:r w:rsidR="00BE5B83" w:rsidRPr="00CC45ED">
              <w:rPr>
                <w:rFonts w:ascii="標楷體" w:eastAsia="標楷體" w:hAnsi="標楷體" w:hint="eastAsia"/>
                <w:color w:val="000000" w:themeColor="text1"/>
              </w:rPr>
              <w:t>YanChao</w:t>
            </w:r>
            <w:r w:rsidRPr="00CC45ED">
              <w:rPr>
                <w:rFonts w:ascii="標楷體" w:eastAsia="標楷體" w:hAnsi="標楷體" w:hint="eastAsia"/>
                <w:color w:val="000000" w:themeColor="text1"/>
              </w:rPr>
              <w:t>、永安</w:t>
            </w:r>
            <w:r w:rsidR="00BE5B83" w:rsidRPr="00CC45ED">
              <w:rPr>
                <w:rFonts w:ascii="標楷體" w:eastAsia="標楷體" w:hAnsi="標楷體" w:hint="eastAsia"/>
                <w:color w:val="000000" w:themeColor="text1"/>
              </w:rPr>
              <w:t>YongAn</w:t>
            </w:r>
            <w:r w:rsidRPr="00CC45ED">
              <w:rPr>
                <w:rFonts w:ascii="標楷體" w:eastAsia="標楷體" w:hAnsi="標楷體" w:hint="eastAsia"/>
                <w:color w:val="000000" w:themeColor="text1"/>
              </w:rPr>
              <w:t>、路竹</w:t>
            </w:r>
            <w:r w:rsidR="00BE5B83" w:rsidRPr="00CC45ED">
              <w:rPr>
                <w:rFonts w:ascii="標楷體" w:eastAsia="標楷體" w:hAnsi="標楷體" w:hint="eastAsia"/>
                <w:color w:val="000000" w:themeColor="text1"/>
              </w:rPr>
              <w:t>LuZhu</w:t>
            </w:r>
            <w:r w:rsidRPr="00CC45ED">
              <w:rPr>
                <w:rFonts w:ascii="標楷體" w:eastAsia="標楷體" w:hAnsi="標楷體" w:hint="eastAsia"/>
                <w:color w:val="000000" w:themeColor="text1"/>
              </w:rPr>
              <w:t>、阿蓮等區</w:t>
            </w:r>
            <w:r w:rsidR="00BE5B83" w:rsidRPr="00CC45ED">
              <w:rPr>
                <w:rFonts w:ascii="標楷體" w:eastAsia="標楷體" w:hAnsi="標楷體" w:hint="eastAsia"/>
                <w:color w:val="000000" w:themeColor="text1"/>
              </w:rPr>
              <w:t>ALian</w:t>
            </w:r>
            <w:r w:rsidRPr="00CC45ED">
              <w:rPr>
                <w:rFonts w:ascii="標楷體" w:eastAsia="標楷體" w:hAnsi="標楷體" w:hint="eastAsia"/>
                <w:color w:val="000000" w:themeColor="text1"/>
              </w:rPr>
              <w:t>)</w:t>
            </w:r>
          </w:p>
          <w:p w14:paraId="2A4C2707" w14:textId="425F5738" w:rsidR="00C05B8C" w:rsidRPr="00CC45ED" w:rsidRDefault="00312934" w:rsidP="009F5551">
            <w:pPr>
              <w:spacing w:line="240" w:lineRule="exact"/>
              <w:ind w:left="346" w:hangingChars="144" w:hanging="346"/>
              <w:rPr>
                <w:rFonts w:ascii="標楷體" w:eastAsia="標楷體" w:hAnsi="標楷體"/>
                <w:color w:val="000000" w:themeColor="text1"/>
              </w:rPr>
            </w:pPr>
            <w:r w:rsidRPr="00CC45ED">
              <w:rPr>
                <w:rFonts w:ascii="標楷體" w:eastAsia="標楷體" w:hAnsi="標楷體" w:hint="eastAsia"/>
                <w:color w:val="000000" w:themeColor="text1"/>
              </w:rPr>
              <w:lastRenderedPageBreak/>
              <w:t>□高雄市</w:t>
            </w:r>
            <w:r w:rsidR="009178CC" w:rsidRPr="00CC45ED">
              <w:rPr>
                <w:rFonts w:ascii="標楷體" w:eastAsia="標楷體" w:hAnsi="標楷體" w:hint="eastAsia"/>
                <w:color w:val="000000" w:themeColor="text1"/>
              </w:rPr>
              <w:t>Kaohsiung city</w:t>
            </w:r>
            <w:r w:rsidRPr="00CC45ED">
              <w:rPr>
                <w:rFonts w:ascii="標楷體" w:eastAsia="標楷體" w:hAnsi="標楷體" w:hint="eastAsia"/>
                <w:color w:val="000000" w:themeColor="text1"/>
              </w:rPr>
              <w:t>(包括：楠梓</w:t>
            </w:r>
            <w:r w:rsidR="00BE5B83" w:rsidRPr="00CC45ED">
              <w:rPr>
                <w:rFonts w:ascii="標楷體" w:eastAsia="標楷體" w:hAnsi="標楷體" w:hint="eastAsia"/>
                <w:color w:val="000000" w:themeColor="text1"/>
              </w:rPr>
              <w:t>NanZi</w:t>
            </w:r>
            <w:r w:rsidR="00C30C46" w:rsidRPr="00CC45ED">
              <w:rPr>
                <w:rFonts w:ascii="標楷體" w:eastAsia="標楷體" w:hAnsi="標楷體" w:hint="eastAsia"/>
                <w:color w:val="000000" w:themeColor="text1"/>
              </w:rPr>
              <w:t>、仁武RenWu</w:t>
            </w:r>
            <w:r w:rsidRPr="00CC45ED">
              <w:rPr>
                <w:rFonts w:ascii="標楷體" w:eastAsia="標楷體" w:hAnsi="標楷體" w:hint="eastAsia"/>
                <w:color w:val="000000" w:themeColor="text1"/>
              </w:rPr>
              <w:t>、左營</w:t>
            </w:r>
            <w:r w:rsidR="00BE5B83" w:rsidRPr="00CC45ED">
              <w:rPr>
                <w:rFonts w:ascii="標楷體" w:eastAsia="標楷體" w:hAnsi="標楷體" w:hint="eastAsia"/>
                <w:color w:val="000000" w:themeColor="text1"/>
              </w:rPr>
              <w:t>ZuoYing</w:t>
            </w:r>
            <w:r w:rsidRPr="00CC45ED">
              <w:rPr>
                <w:rFonts w:ascii="標楷體" w:eastAsia="標楷體" w:hAnsi="標楷體" w:hint="eastAsia"/>
                <w:color w:val="000000" w:themeColor="text1"/>
              </w:rPr>
              <w:t>、鼓山</w:t>
            </w:r>
            <w:r w:rsidR="00BE5B83" w:rsidRPr="00CC45ED">
              <w:rPr>
                <w:rFonts w:ascii="標楷體" w:eastAsia="標楷體" w:hAnsi="標楷體" w:hint="eastAsia"/>
                <w:color w:val="000000" w:themeColor="text1"/>
              </w:rPr>
              <w:t>GuShan</w:t>
            </w:r>
            <w:r w:rsidRPr="00CC45ED">
              <w:rPr>
                <w:rFonts w:ascii="標楷體" w:eastAsia="標楷體" w:hAnsi="標楷體" w:hint="eastAsia"/>
                <w:color w:val="000000" w:themeColor="text1"/>
              </w:rPr>
              <w:t>、三民</w:t>
            </w:r>
            <w:r w:rsidR="00BE5B83" w:rsidRPr="00CC45ED">
              <w:rPr>
                <w:rFonts w:ascii="標楷體" w:eastAsia="標楷體" w:hAnsi="標楷體" w:hint="eastAsia"/>
                <w:color w:val="000000" w:themeColor="text1"/>
              </w:rPr>
              <w:t>SanMin</w:t>
            </w:r>
            <w:r w:rsidRPr="00CC45ED">
              <w:rPr>
                <w:rFonts w:ascii="標楷體" w:eastAsia="標楷體" w:hAnsi="標楷體" w:hint="eastAsia"/>
                <w:color w:val="000000" w:themeColor="text1"/>
              </w:rPr>
              <w:t>、苓雅</w:t>
            </w:r>
            <w:r w:rsidR="00BE5B83" w:rsidRPr="00CC45ED">
              <w:rPr>
                <w:rFonts w:ascii="標楷體" w:eastAsia="標楷體" w:hAnsi="標楷體" w:hint="eastAsia"/>
                <w:color w:val="000000" w:themeColor="text1"/>
              </w:rPr>
              <w:t>LingYa</w:t>
            </w:r>
            <w:r w:rsidRPr="00CC45ED">
              <w:rPr>
                <w:rFonts w:ascii="標楷體" w:eastAsia="標楷體" w:hAnsi="標楷體" w:hint="eastAsia"/>
                <w:color w:val="000000" w:themeColor="text1"/>
              </w:rPr>
              <w:t>、新興</w:t>
            </w:r>
            <w:r w:rsidR="00BE5B83" w:rsidRPr="00CC45ED">
              <w:rPr>
                <w:rFonts w:ascii="標楷體" w:eastAsia="標楷體" w:hAnsi="標楷體" w:hint="eastAsia"/>
                <w:color w:val="000000" w:themeColor="text1"/>
              </w:rPr>
              <w:t>XinXing</w:t>
            </w:r>
            <w:r w:rsidRPr="00CC45ED">
              <w:rPr>
                <w:rFonts w:ascii="標楷體" w:eastAsia="標楷體" w:hAnsi="標楷體" w:hint="eastAsia"/>
                <w:color w:val="000000" w:themeColor="text1"/>
              </w:rPr>
              <w:t>、前金</w:t>
            </w:r>
            <w:r w:rsidR="00BE5B83" w:rsidRPr="00CC45ED">
              <w:rPr>
                <w:rFonts w:ascii="標楷體" w:eastAsia="標楷體" w:hAnsi="標楷體" w:hint="eastAsia"/>
                <w:color w:val="000000" w:themeColor="text1"/>
              </w:rPr>
              <w:t>QianJin</w:t>
            </w:r>
            <w:r w:rsidRPr="00CC45ED">
              <w:rPr>
                <w:rFonts w:ascii="標楷體" w:eastAsia="標楷體" w:hAnsi="標楷體" w:hint="eastAsia"/>
                <w:color w:val="000000" w:themeColor="text1"/>
              </w:rPr>
              <w:t>、鹽埕</w:t>
            </w:r>
            <w:r w:rsidR="00BE5B83" w:rsidRPr="00CC45ED">
              <w:rPr>
                <w:rFonts w:ascii="標楷體" w:eastAsia="標楷體" w:hAnsi="標楷體" w:hint="eastAsia"/>
                <w:color w:val="000000" w:themeColor="text1"/>
              </w:rPr>
              <w:t>YanCheng</w:t>
            </w:r>
            <w:r w:rsidRPr="00CC45ED">
              <w:rPr>
                <w:rFonts w:ascii="標楷體" w:eastAsia="標楷體" w:hAnsi="標楷體" w:hint="eastAsia"/>
                <w:color w:val="000000" w:themeColor="text1"/>
              </w:rPr>
              <w:t>、前鎮</w:t>
            </w:r>
            <w:r w:rsidR="00BE5B83" w:rsidRPr="00CC45ED">
              <w:rPr>
                <w:rFonts w:ascii="標楷體" w:eastAsia="標楷體" w:hAnsi="標楷體" w:hint="eastAsia"/>
                <w:color w:val="000000" w:themeColor="text1"/>
              </w:rPr>
              <w:t>QianZhen</w:t>
            </w:r>
            <w:r w:rsidRPr="00CC45ED">
              <w:rPr>
                <w:rFonts w:ascii="標楷體" w:eastAsia="標楷體" w:hAnsi="標楷體" w:hint="eastAsia"/>
                <w:color w:val="000000" w:themeColor="text1"/>
              </w:rPr>
              <w:t>、旗津</w:t>
            </w:r>
            <w:r w:rsidR="00BE5B83" w:rsidRPr="00CC45ED">
              <w:rPr>
                <w:rFonts w:ascii="標楷體" w:eastAsia="標楷體" w:hAnsi="標楷體" w:hint="eastAsia"/>
                <w:color w:val="000000" w:themeColor="text1"/>
              </w:rPr>
              <w:t>QiJin</w:t>
            </w:r>
            <w:r w:rsidRPr="00CC45ED">
              <w:rPr>
                <w:rFonts w:ascii="標楷體" w:eastAsia="標楷體" w:hAnsi="標楷體" w:hint="eastAsia"/>
                <w:color w:val="000000" w:themeColor="text1"/>
              </w:rPr>
              <w:t>、小港區</w:t>
            </w:r>
            <w:r w:rsidR="00BE5B83" w:rsidRPr="00CC45ED">
              <w:rPr>
                <w:rFonts w:ascii="標楷體" w:eastAsia="標楷體" w:hAnsi="標楷體" w:hint="eastAsia"/>
                <w:color w:val="000000" w:themeColor="text1"/>
              </w:rPr>
              <w:t>XiGang</w:t>
            </w:r>
            <w:r w:rsidRPr="00CC45ED">
              <w:rPr>
                <w:rFonts w:ascii="標楷體" w:eastAsia="標楷體" w:hAnsi="標楷體" w:hint="eastAsia"/>
                <w:color w:val="000000" w:themeColor="text1"/>
              </w:rPr>
              <w:t>)</w:t>
            </w:r>
          </w:p>
          <w:p w14:paraId="4682076B" w14:textId="7A728D0C" w:rsidR="00AD5A5A" w:rsidRPr="00CC45ED" w:rsidRDefault="00AD5A5A" w:rsidP="00AD5A5A">
            <w:pPr>
              <w:suppressAutoHyphens/>
              <w:autoSpaceDN w:val="0"/>
              <w:spacing w:line="240" w:lineRule="exact"/>
              <w:ind w:left="276" w:hangingChars="115" w:hanging="276"/>
              <w:rPr>
                <w:rFonts w:ascii="標楷體" w:eastAsia="標楷體" w:hAnsi="標楷體"/>
                <w:color w:val="000000" w:themeColor="text1"/>
                <w:kern w:val="3"/>
              </w:rPr>
            </w:pPr>
            <w:r w:rsidRPr="00CC45ED">
              <w:rPr>
                <w:rFonts w:ascii="標楷體" w:eastAsia="標楷體" w:hAnsi="標楷體" w:hint="eastAsia"/>
                <w:color w:val="000000" w:themeColor="text1"/>
                <w:kern w:val="3"/>
              </w:rPr>
              <w:t>□屏東縣</w:t>
            </w:r>
            <w:r w:rsidR="00593BC3" w:rsidRPr="00CC45ED">
              <w:rPr>
                <w:rFonts w:ascii="標楷體" w:eastAsia="標楷體" w:hAnsi="標楷體" w:hint="eastAsia"/>
                <w:color w:val="000000" w:themeColor="text1"/>
                <w:kern w:val="3"/>
              </w:rPr>
              <w:t>Kabupaten PingTung</w:t>
            </w:r>
            <w:r w:rsidRPr="00CC45ED">
              <w:rPr>
                <w:rFonts w:ascii="標楷體" w:eastAsia="標楷體" w:hAnsi="標楷體" w:hint="eastAsia"/>
                <w:color w:val="000000" w:themeColor="text1"/>
                <w:kern w:val="3"/>
              </w:rPr>
              <w:t>(包括：屏東</w:t>
            </w:r>
            <w:r w:rsidR="00593BC3" w:rsidRPr="00CC45ED">
              <w:rPr>
                <w:rFonts w:ascii="標楷體" w:eastAsia="標楷體" w:hAnsi="標楷體" w:hint="eastAsia"/>
                <w:color w:val="000000" w:themeColor="text1"/>
                <w:kern w:val="3"/>
              </w:rPr>
              <w:t>PingTung</w:t>
            </w:r>
            <w:r w:rsidRPr="00CC45ED">
              <w:rPr>
                <w:rFonts w:ascii="標楷體" w:eastAsia="標楷體" w:hAnsi="標楷體" w:hint="eastAsia"/>
                <w:color w:val="000000" w:themeColor="text1"/>
                <w:kern w:val="3"/>
              </w:rPr>
              <w:t>、萬丹</w:t>
            </w:r>
            <w:r w:rsidR="00593BC3" w:rsidRPr="00CC45ED">
              <w:rPr>
                <w:rFonts w:ascii="標楷體" w:eastAsia="標楷體" w:hAnsi="標楷體" w:hint="eastAsia"/>
                <w:color w:val="000000" w:themeColor="text1"/>
                <w:kern w:val="3"/>
              </w:rPr>
              <w:t>WanDan</w:t>
            </w:r>
            <w:r w:rsidRPr="00CC45ED">
              <w:rPr>
                <w:rFonts w:ascii="標楷體" w:eastAsia="標楷體" w:hAnsi="標楷體" w:hint="eastAsia"/>
                <w:color w:val="000000" w:themeColor="text1"/>
                <w:kern w:val="3"/>
              </w:rPr>
              <w:t>、內埔</w:t>
            </w:r>
            <w:r w:rsidR="00593BC3" w:rsidRPr="00CC45ED">
              <w:rPr>
                <w:rFonts w:ascii="標楷體" w:eastAsia="標楷體" w:hAnsi="標楷體" w:hint="eastAsia"/>
                <w:color w:val="000000" w:themeColor="text1"/>
                <w:kern w:val="3"/>
              </w:rPr>
              <w:t>Nei</w:t>
            </w:r>
            <w:r w:rsidR="007B129F" w:rsidRPr="00CC45ED">
              <w:rPr>
                <w:rFonts w:ascii="標楷體" w:eastAsia="標楷體" w:hAnsi="標楷體" w:hint="eastAsia"/>
                <w:color w:val="000000" w:themeColor="text1"/>
                <w:kern w:val="3"/>
              </w:rPr>
              <w:t>Pu</w:t>
            </w:r>
            <w:r w:rsidRPr="00CC45ED">
              <w:rPr>
                <w:rFonts w:ascii="標楷體" w:eastAsia="標楷體" w:hAnsi="標楷體" w:hint="eastAsia"/>
                <w:color w:val="000000" w:themeColor="text1"/>
                <w:kern w:val="3"/>
              </w:rPr>
              <w:t>、麟洛</w:t>
            </w:r>
            <w:r w:rsidR="007B129F" w:rsidRPr="00CC45ED">
              <w:rPr>
                <w:rFonts w:ascii="標楷體" w:eastAsia="標楷體" w:hAnsi="標楷體" w:hint="eastAsia"/>
                <w:color w:val="000000" w:themeColor="text1"/>
                <w:kern w:val="3"/>
              </w:rPr>
              <w:t>LinLuo</w:t>
            </w:r>
            <w:r w:rsidRPr="00CC45ED">
              <w:rPr>
                <w:rFonts w:ascii="標楷體" w:eastAsia="標楷體" w:hAnsi="標楷體" w:hint="eastAsia"/>
                <w:color w:val="000000" w:themeColor="text1"/>
                <w:kern w:val="3"/>
              </w:rPr>
              <w:t>、九如</w:t>
            </w:r>
            <w:r w:rsidR="007B129F" w:rsidRPr="00CC45ED">
              <w:rPr>
                <w:rFonts w:ascii="標楷體" w:eastAsia="標楷體" w:hAnsi="標楷體" w:hint="eastAsia"/>
                <w:color w:val="000000" w:themeColor="text1"/>
                <w:kern w:val="3"/>
              </w:rPr>
              <w:t>JiuRu</w:t>
            </w:r>
            <w:r w:rsidRPr="00CC45ED">
              <w:rPr>
                <w:rFonts w:ascii="標楷體" w:eastAsia="標楷體" w:hAnsi="標楷體" w:hint="eastAsia"/>
                <w:color w:val="000000" w:themeColor="text1"/>
                <w:kern w:val="3"/>
              </w:rPr>
              <w:t>、高樹</w:t>
            </w:r>
            <w:r w:rsidR="007B129F" w:rsidRPr="00CC45ED">
              <w:rPr>
                <w:rFonts w:ascii="標楷體" w:eastAsia="標楷體" w:hAnsi="標楷體" w:hint="eastAsia"/>
                <w:color w:val="000000" w:themeColor="text1"/>
                <w:kern w:val="3"/>
              </w:rPr>
              <w:t>GaoShu</w:t>
            </w:r>
            <w:r w:rsidRPr="00CC45ED">
              <w:rPr>
                <w:rFonts w:ascii="標楷體" w:eastAsia="標楷體" w:hAnsi="標楷體" w:hint="eastAsia"/>
                <w:color w:val="000000" w:themeColor="text1"/>
                <w:kern w:val="3"/>
              </w:rPr>
              <w:t>、泰武</w:t>
            </w:r>
            <w:r w:rsidR="007B129F" w:rsidRPr="00CC45ED">
              <w:rPr>
                <w:rFonts w:ascii="標楷體" w:eastAsia="標楷體" w:hAnsi="標楷體" w:hint="eastAsia"/>
                <w:color w:val="000000" w:themeColor="text1"/>
                <w:kern w:val="3"/>
              </w:rPr>
              <w:t>TaiWu</w:t>
            </w:r>
            <w:r w:rsidRPr="00CC45ED">
              <w:rPr>
                <w:rFonts w:ascii="標楷體" w:eastAsia="標楷體" w:hAnsi="標楷體" w:hint="eastAsia"/>
                <w:color w:val="000000" w:themeColor="text1"/>
                <w:kern w:val="3"/>
              </w:rPr>
              <w:t>、萬巒</w:t>
            </w:r>
            <w:r w:rsidR="007B129F" w:rsidRPr="00CC45ED">
              <w:rPr>
                <w:rFonts w:ascii="標楷體" w:eastAsia="標楷體" w:hAnsi="標楷體" w:hint="eastAsia"/>
                <w:color w:val="000000" w:themeColor="text1"/>
                <w:kern w:val="3"/>
              </w:rPr>
              <w:t>WanLuan</w:t>
            </w:r>
            <w:r w:rsidRPr="00CC45ED">
              <w:rPr>
                <w:rFonts w:ascii="標楷體" w:eastAsia="標楷體" w:hAnsi="標楷體" w:hint="eastAsia"/>
                <w:color w:val="000000" w:themeColor="text1"/>
                <w:kern w:val="3"/>
              </w:rPr>
              <w:t>、新園</w:t>
            </w:r>
            <w:r w:rsidR="007B129F" w:rsidRPr="00CC45ED">
              <w:rPr>
                <w:rFonts w:ascii="標楷體" w:eastAsia="標楷體" w:hAnsi="標楷體" w:hint="eastAsia"/>
                <w:color w:val="000000" w:themeColor="text1"/>
                <w:kern w:val="3"/>
              </w:rPr>
              <w:t>XinYuan</w:t>
            </w:r>
            <w:r w:rsidRPr="00CC45ED">
              <w:rPr>
                <w:rFonts w:ascii="標楷體" w:eastAsia="標楷體" w:hAnsi="標楷體" w:hint="eastAsia"/>
                <w:color w:val="000000" w:themeColor="text1"/>
                <w:kern w:val="3"/>
              </w:rPr>
              <w:t>、長治</w:t>
            </w:r>
            <w:r w:rsidR="007B129F" w:rsidRPr="00CC45ED">
              <w:rPr>
                <w:rFonts w:ascii="標楷體" w:eastAsia="標楷體" w:hAnsi="標楷體" w:hint="eastAsia"/>
                <w:color w:val="000000" w:themeColor="text1"/>
                <w:kern w:val="3"/>
              </w:rPr>
              <w:t>ChangZhi</w:t>
            </w:r>
            <w:r w:rsidRPr="00CC45ED">
              <w:rPr>
                <w:rFonts w:ascii="標楷體" w:eastAsia="標楷體" w:hAnsi="標楷體" w:hint="eastAsia"/>
                <w:color w:val="000000" w:themeColor="text1"/>
                <w:kern w:val="3"/>
              </w:rPr>
              <w:t>、鹽埔</w:t>
            </w:r>
            <w:r w:rsidR="007B129F" w:rsidRPr="00CC45ED">
              <w:rPr>
                <w:rFonts w:ascii="標楷體" w:eastAsia="標楷體" w:hAnsi="標楷體" w:hint="eastAsia"/>
                <w:color w:val="000000" w:themeColor="text1"/>
                <w:kern w:val="3"/>
              </w:rPr>
              <w:t>YanPu</w:t>
            </w:r>
            <w:r w:rsidRPr="00CC45ED">
              <w:rPr>
                <w:rFonts w:ascii="標楷體" w:eastAsia="標楷體" w:hAnsi="標楷體" w:hint="eastAsia"/>
                <w:color w:val="000000" w:themeColor="text1"/>
                <w:kern w:val="3"/>
              </w:rPr>
              <w:t>、里港</w:t>
            </w:r>
            <w:r w:rsidR="007B129F" w:rsidRPr="00CC45ED">
              <w:rPr>
                <w:rFonts w:ascii="標楷體" w:eastAsia="標楷體" w:hAnsi="標楷體" w:hint="eastAsia"/>
                <w:color w:val="000000" w:themeColor="text1"/>
                <w:kern w:val="3"/>
              </w:rPr>
              <w:t>LiGang</w:t>
            </w:r>
            <w:r w:rsidRPr="00CC45ED">
              <w:rPr>
                <w:rFonts w:ascii="標楷體" w:eastAsia="標楷體" w:hAnsi="標楷體" w:hint="eastAsia"/>
                <w:color w:val="000000" w:themeColor="text1"/>
                <w:kern w:val="3"/>
              </w:rPr>
              <w:t>、瑪家</w:t>
            </w:r>
            <w:r w:rsidR="007B129F" w:rsidRPr="00CC45ED">
              <w:rPr>
                <w:rFonts w:ascii="標楷體" w:eastAsia="標楷體" w:hAnsi="標楷體" w:hint="eastAsia"/>
                <w:color w:val="000000" w:themeColor="text1"/>
                <w:kern w:val="3"/>
              </w:rPr>
              <w:t>MaJia</w:t>
            </w:r>
            <w:r w:rsidRPr="00CC45ED">
              <w:rPr>
                <w:rFonts w:ascii="標楷體" w:eastAsia="標楷體" w:hAnsi="標楷體" w:hint="eastAsia"/>
                <w:color w:val="000000" w:themeColor="text1"/>
                <w:kern w:val="3"/>
              </w:rPr>
              <w:t>、三地門</w:t>
            </w:r>
            <w:r w:rsidR="007B129F" w:rsidRPr="00CC45ED">
              <w:rPr>
                <w:rFonts w:ascii="標楷體" w:eastAsia="標楷體" w:hAnsi="標楷體" w:hint="eastAsia"/>
                <w:color w:val="000000" w:themeColor="text1"/>
                <w:kern w:val="3"/>
              </w:rPr>
              <w:t>SanDiMen</w:t>
            </w:r>
            <w:r w:rsidRPr="00CC45ED">
              <w:rPr>
                <w:rFonts w:ascii="標楷體" w:eastAsia="標楷體" w:hAnsi="標楷體" w:hint="eastAsia"/>
                <w:color w:val="000000" w:themeColor="text1"/>
                <w:kern w:val="3"/>
              </w:rPr>
              <w:t>、霧臺</w:t>
            </w:r>
            <w:r w:rsidR="007B129F" w:rsidRPr="00CC45ED">
              <w:rPr>
                <w:rFonts w:ascii="標楷體" w:eastAsia="標楷體" w:hAnsi="標楷體" w:hint="eastAsia"/>
                <w:color w:val="000000" w:themeColor="text1"/>
                <w:kern w:val="3"/>
              </w:rPr>
              <w:t>WuTai</w:t>
            </w:r>
            <w:r w:rsidRPr="00CC45ED">
              <w:rPr>
                <w:rFonts w:ascii="標楷體" w:eastAsia="標楷體" w:hAnsi="標楷體" w:hint="eastAsia"/>
                <w:color w:val="000000" w:themeColor="text1"/>
                <w:kern w:val="3"/>
              </w:rPr>
              <w:t>)</w:t>
            </w:r>
          </w:p>
          <w:p w14:paraId="05635F7A" w14:textId="1BFF758B" w:rsidR="00AD5A5A" w:rsidRPr="00CC45ED" w:rsidRDefault="00AD5A5A" w:rsidP="00AD5A5A">
            <w:pPr>
              <w:suppressAutoHyphens/>
              <w:autoSpaceDN w:val="0"/>
              <w:spacing w:line="240" w:lineRule="exact"/>
              <w:ind w:left="276" w:hangingChars="115" w:hanging="276"/>
              <w:rPr>
                <w:rFonts w:ascii="標楷體" w:eastAsia="標楷體" w:hAnsi="標楷體"/>
                <w:color w:val="000000" w:themeColor="text1"/>
                <w:kern w:val="3"/>
              </w:rPr>
            </w:pPr>
            <w:r w:rsidRPr="00CC45ED">
              <w:rPr>
                <w:rFonts w:ascii="標楷體" w:eastAsia="標楷體" w:hAnsi="標楷體" w:hint="eastAsia"/>
                <w:color w:val="000000" w:themeColor="text1"/>
                <w:kern w:val="3"/>
              </w:rPr>
              <w:t>□屏東縣</w:t>
            </w:r>
            <w:r w:rsidR="007B129F" w:rsidRPr="00CC45ED">
              <w:rPr>
                <w:rFonts w:ascii="標楷體" w:eastAsia="標楷體" w:hAnsi="標楷體" w:hint="eastAsia"/>
                <w:color w:val="000000" w:themeColor="text1"/>
                <w:kern w:val="3"/>
              </w:rPr>
              <w:t xml:space="preserve">Kabupaten PingTung </w:t>
            </w:r>
            <w:r w:rsidRPr="00CC45ED">
              <w:rPr>
                <w:rFonts w:ascii="標楷體" w:eastAsia="標楷體" w:hAnsi="標楷體" w:hint="eastAsia"/>
                <w:color w:val="000000" w:themeColor="text1"/>
                <w:kern w:val="3"/>
              </w:rPr>
              <w:t>(包括：潮州</w:t>
            </w:r>
            <w:r w:rsidR="007B129F" w:rsidRPr="00CC45ED">
              <w:rPr>
                <w:rFonts w:ascii="標楷體" w:eastAsia="標楷體" w:hAnsi="標楷體" w:hint="eastAsia"/>
                <w:color w:val="000000" w:themeColor="text1"/>
                <w:kern w:val="3"/>
              </w:rPr>
              <w:t>ChaoZhou</w:t>
            </w:r>
            <w:r w:rsidRPr="00CC45ED">
              <w:rPr>
                <w:rFonts w:ascii="標楷體" w:eastAsia="標楷體" w:hAnsi="標楷體" w:hint="eastAsia"/>
                <w:color w:val="000000" w:themeColor="text1"/>
                <w:kern w:val="3"/>
              </w:rPr>
              <w:t>、東港</w:t>
            </w:r>
            <w:r w:rsidR="007B129F" w:rsidRPr="00CC45ED">
              <w:rPr>
                <w:rFonts w:ascii="標楷體" w:eastAsia="標楷體" w:hAnsi="標楷體" w:hint="eastAsia"/>
                <w:color w:val="000000" w:themeColor="text1"/>
                <w:kern w:val="3"/>
              </w:rPr>
              <w:t>DongGang</w:t>
            </w:r>
            <w:r w:rsidRPr="00CC45ED">
              <w:rPr>
                <w:rFonts w:ascii="標楷體" w:eastAsia="標楷體" w:hAnsi="標楷體" w:hint="eastAsia"/>
                <w:color w:val="000000" w:themeColor="text1"/>
                <w:kern w:val="3"/>
              </w:rPr>
              <w:t>、恆春</w:t>
            </w:r>
            <w:r w:rsidR="007B129F" w:rsidRPr="00CC45ED">
              <w:rPr>
                <w:rFonts w:ascii="標楷體" w:eastAsia="標楷體" w:hAnsi="標楷體" w:hint="eastAsia"/>
                <w:color w:val="000000" w:themeColor="text1"/>
                <w:kern w:val="3"/>
              </w:rPr>
              <w:t>HengChun</w:t>
            </w:r>
            <w:r w:rsidRPr="00CC45ED">
              <w:rPr>
                <w:rFonts w:ascii="標楷體" w:eastAsia="標楷體" w:hAnsi="標楷體" w:hint="eastAsia"/>
                <w:color w:val="000000" w:themeColor="text1"/>
                <w:kern w:val="3"/>
              </w:rPr>
              <w:t>、林邊</w:t>
            </w:r>
            <w:r w:rsidR="007B129F" w:rsidRPr="00CC45ED">
              <w:rPr>
                <w:rFonts w:ascii="標楷體" w:eastAsia="標楷體" w:hAnsi="標楷體" w:hint="eastAsia"/>
                <w:color w:val="000000" w:themeColor="text1"/>
                <w:kern w:val="3"/>
              </w:rPr>
              <w:t>LinBian</w:t>
            </w:r>
            <w:r w:rsidRPr="00CC45ED">
              <w:rPr>
                <w:rFonts w:ascii="標楷體" w:eastAsia="標楷體" w:hAnsi="標楷體" w:hint="eastAsia"/>
                <w:color w:val="000000" w:themeColor="text1"/>
                <w:kern w:val="3"/>
              </w:rPr>
              <w:t>、新埤</w:t>
            </w:r>
            <w:r w:rsidR="007B129F" w:rsidRPr="00CC45ED">
              <w:rPr>
                <w:rFonts w:ascii="標楷體" w:eastAsia="標楷體" w:hAnsi="標楷體" w:hint="eastAsia"/>
                <w:color w:val="000000" w:themeColor="text1"/>
                <w:kern w:val="3"/>
              </w:rPr>
              <w:t>XinPi</w:t>
            </w:r>
            <w:r w:rsidRPr="00CC45ED">
              <w:rPr>
                <w:rFonts w:ascii="標楷體" w:eastAsia="標楷體" w:hAnsi="標楷體" w:hint="eastAsia"/>
                <w:color w:val="000000" w:themeColor="text1"/>
                <w:kern w:val="3"/>
              </w:rPr>
              <w:t>、枋寮</w:t>
            </w:r>
            <w:r w:rsidR="007B129F" w:rsidRPr="00CC45ED">
              <w:rPr>
                <w:rFonts w:ascii="標楷體" w:eastAsia="標楷體" w:hAnsi="標楷體" w:hint="eastAsia"/>
                <w:color w:val="000000" w:themeColor="text1"/>
                <w:kern w:val="3"/>
              </w:rPr>
              <w:t>FangLiao</w:t>
            </w:r>
            <w:r w:rsidRPr="00CC45ED">
              <w:rPr>
                <w:rFonts w:ascii="標楷體" w:eastAsia="標楷體" w:hAnsi="標楷體" w:hint="eastAsia"/>
                <w:color w:val="000000" w:themeColor="text1"/>
                <w:kern w:val="3"/>
              </w:rPr>
              <w:t>、春日</w:t>
            </w:r>
            <w:r w:rsidR="007B129F" w:rsidRPr="00CC45ED">
              <w:rPr>
                <w:rFonts w:ascii="標楷體" w:eastAsia="標楷體" w:hAnsi="標楷體" w:hint="eastAsia"/>
                <w:color w:val="000000" w:themeColor="text1"/>
                <w:kern w:val="3"/>
              </w:rPr>
              <w:t>ChunRi</w:t>
            </w:r>
            <w:r w:rsidRPr="00CC45ED">
              <w:rPr>
                <w:rFonts w:ascii="標楷體" w:eastAsia="標楷體" w:hAnsi="標楷體" w:hint="eastAsia"/>
                <w:color w:val="000000" w:themeColor="text1"/>
                <w:kern w:val="3"/>
              </w:rPr>
              <w:t>、枋山</w:t>
            </w:r>
            <w:r w:rsidR="007B129F" w:rsidRPr="00CC45ED">
              <w:rPr>
                <w:rFonts w:ascii="標楷體" w:eastAsia="標楷體" w:hAnsi="標楷體" w:hint="eastAsia"/>
                <w:color w:val="000000" w:themeColor="text1"/>
                <w:kern w:val="3"/>
              </w:rPr>
              <w:t>FangShan</w:t>
            </w:r>
            <w:r w:rsidRPr="00CC45ED">
              <w:rPr>
                <w:rFonts w:ascii="標楷體" w:eastAsia="標楷體" w:hAnsi="標楷體" w:hint="eastAsia"/>
                <w:color w:val="000000" w:themeColor="text1"/>
                <w:kern w:val="3"/>
              </w:rPr>
              <w:t>、牡丹</w:t>
            </w:r>
            <w:r w:rsidR="007B129F" w:rsidRPr="00CC45ED">
              <w:rPr>
                <w:rFonts w:ascii="標楷體" w:eastAsia="標楷體" w:hAnsi="標楷體" w:hint="eastAsia"/>
                <w:color w:val="000000" w:themeColor="text1"/>
                <w:kern w:val="3"/>
              </w:rPr>
              <w:t>MuDan</w:t>
            </w:r>
            <w:r w:rsidRPr="00CC45ED">
              <w:rPr>
                <w:rFonts w:ascii="標楷體" w:eastAsia="標楷體" w:hAnsi="標楷體" w:hint="eastAsia"/>
                <w:color w:val="000000" w:themeColor="text1"/>
                <w:kern w:val="3"/>
              </w:rPr>
              <w:t>、滿州</w:t>
            </w:r>
            <w:r w:rsidR="007B129F" w:rsidRPr="00CC45ED">
              <w:rPr>
                <w:rFonts w:ascii="標楷體" w:eastAsia="標楷體" w:hAnsi="標楷體" w:hint="eastAsia"/>
                <w:color w:val="000000" w:themeColor="text1"/>
                <w:kern w:val="3"/>
              </w:rPr>
              <w:t>ManZhou</w:t>
            </w:r>
            <w:r w:rsidRPr="00CC45ED">
              <w:rPr>
                <w:rFonts w:ascii="標楷體" w:eastAsia="標楷體" w:hAnsi="標楷體" w:hint="eastAsia"/>
                <w:color w:val="000000" w:themeColor="text1"/>
                <w:kern w:val="3"/>
              </w:rPr>
              <w:t>、崁頂</w:t>
            </w:r>
            <w:r w:rsidR="007B129F" w:rsidRPr="00CC45ED">
              <w:rPr>
                <w:rFonts w:ascii="標楷體" w:eastAsia="標楷體" w:hAnsi="標楷體" w:hint="eastAsia"/>
                <w:color w:val="000000" w:themeColor="text1"/>
                <w:kern w:val="3"/>
              </w:rPr>
              <w:t>KanDing</w:t>
            </w:r>
            <w:r w:rsidRPr="00CC45ED">
              <w:rPr>
                <w:rFonts w:ascii="標楷體" w:eastAsia="標楷體" w:hAnsi="標楷體" w:hint="eastAsia"/>
                <w:color w:val="000000" w:themeColor="text1"/>
                <w:kern w:val="3"/>
              </w:rPr>
              <w:t>、竹田</w:t>
            </w:r>
            <w:r w:rsidR="007B129F" w:rsidRPr="00CC45ED">
              <w:rPr>
                <w:rFonts w:ascii="標楷體" w:eastAsia="標楷體" w:hAnsi="標楷體" w:hint="eastAsia"/>
                <w:color w:val="000000" w:themeColor="text1"/>
                <w:kern w:val="3"/>
              </w:rPr>
              <w:t>ZhuTian</w:t>
            </w:r>
            <w:r w:rsidRPr="00CC45ED">
              <w:rPr>
                <w:rFonts w:ascii="標楷體" w:eastAsia="標楷體" w:hAnsi="標楷體" w:hint="eastAsia"/>
                <w:color w:val="000000" w:themeColor="text1"/>
                <w:kern w:val="3"/>
              </w:rPr>
              <w:t>、南州</w:t>
            </w:r>
            <w:r w:rsidR="007B129F" w:rsidRPr="00CC45ED">
              <w:rPr>
                <w:rFonts w:ascii="標楷體" w:eastAsia="標楷體" w:hAnsi="標楷體" w:hint="eastAsia"/>
                <w:color w:val="000000" w:themeColor="text1"/>
                <w:kern w:val="3"/>
              </w:rPr>
              <w:t>NanZhou</w:t>
            </w:r>
            <w:r w:rsidRPr="00CC45ED">
              <w:rPr>
                <w:rFonts w:ascii="標楷體" w:eastAsia="標楷體" w:hAnsi="標楷體" w:hint="eastAsia"/>
                <w:color w:val="000000" w:themeColor="text1"/>
                <w:kern w:val="3"/>
              </w:rPr>
              <w:t>、佳冬</w:t>
            </w:r>
            <w:r w:rsidR="007B129F" w:rsidRPr="00CC45ED">
              <w:rPr>
                <w:rFonts w:ascii="標楷體" w:eastAsia="標楷體" w:hAnsi="標楷體" w:hint="eastAsia"/>
                <w:color w:val="000000" w:themeColor="text1"/>
                <w:kern w:val="3"/>
              </w:rPr>
              <w:t>JiaDong</w:t>
            </w:r>
            <w:r w:rsidRPr="00CC45ED">
              <w:rPr>
                <w:rFonts w:ascii="標楷體" w:eastAsia="標楷體" w:hAnsi="標楷體" w:hint="eastAsia"/>
                <w:color w:val="000000" w:themeColor="text1"/>
                <w:kern w:val="3"/>
              </w:rPr>
              <w:t>、來義</w:t>
            </w:r>
            <w:r w:rsidR="007B129F" w:rsidRPr="00CC45ED">
              <w:rPr>
                <w:rFonts w:ascii="標楷體" w:eastAsia="標楷體" w:hAnsi="標楷體" w:hint="eastAsia"/>
                <w:color w:val="000000" w:themeColor="text1"/>
                <w:kern w:val="3"/>
              </w:rPr>
              <w:t>LaiYi</w:t>
            </w:r>
            <w:r w:rsidRPr="00CC45ED">
              <w:rPr>
                <w:rFonts w:ascii="標楷體" w:eastAsia="標楷體" w:hAnsi="標楷體" w:hint="eastAsia"/>
                <w:color w:val="000000" w:themeColor="text1"/>
                <w:kern w:val="3"/>
              </w:rPr>
              <w:t>、獅子</w:t>
            </w:r>
            <w:r w:rsidR="007B129F" w:rsidRPr="00CC45ED">
              <w:rPr>
                <w:rFonts w:ascii="標楷體" w:eastAsia="標楷體" w:hAnsi="標楷體" w:hint="eastAsia"/>
                <w:color w:val="000000" w:themeColor="text1"/>
                <w:kern w:val="3"/>
              </w:rPr>
              <w:t>ShiZi</w:t>
            </w:r>
            <w:r w:rsidRPr="00CC45ED">
              <w:rPr>
                <w:rFonts w:ascii="標楷體" w:eastAsia="標楷體" w:hAnsi="標楷體" w:hint="eastAsia"/>
                <w:color w:val="000000" w:themeColor="text1"/>
                <w:kern w:val="3"/>
              </w:rPr>
              <w:t>、車城</w:t>
            </w:r>
            <w:r w:rsidR="007B129F" w:rsidRPr="00CC45ED">
              <w:rPr>
                <w:rFonts w:ascii="標楷體" w:eastAsia="標楷體" w:hAnsi="標楷體" w:hint="eastAsia"/>
                <w:color w:val="000000" w:themeColor="text1"/>
                <w:kern w:val="3"/>
              </w:rPr>
              <w:t>CheCheng</w:t>
            </w:r>
            <w:r w:rsidRPr="00CC45ED">
              <w:rPr>
                <w:rFonts w:ascii="標楷體" w:eastAsia="標楷體" w:hAnsi="標楷體" w:hint="eastAsia"/>
                <w:color w:val="000000" w:themeColor="text1"/>
                <w:kern w:val="3"/>
              </w:rPr>
              <w:t>、琉球</w:t>
            </w:r>
            <w:r w:rsidR="007B129F" w:rsidRPr="00CC45ED">
              <w:rPr>
                <w:rFonts w:ascii="標楷體" w:eastAsia="標楷體" w:hAnsi="標楷體" w:hint="eastAsia"/>
                <w:color w:val="000000" w:themeColor="text1"/>
                <w:kern w:val="3"/>
              </w:rPr>
              <w:t>LiuQiu</w:t>
            </w:r>
            <w:r w:rsidRPr="00CC45ED">
              <w:rPr>
                <w:rFonts w:ascii="標楷體" w:eastAsia="標楷體" w:hAnsi="標楷體" w:hint="eastAsia"/>
                <w:color w:val="000000" w:themeColor="text1"/>
                <w:kern w:val="3"/>
              </w:rPr>
              <w:t>)</w:t>
            </w:r>
          </w:p>
          <w:p w14:paraId="5052895C" w14:textId="0D882CE8" w:rsidR="00AD5A5A" w:rsidRPr="00CC45ED" w:rsidRDefault="00AD5A5A" w:rsidP="00AD5A5A">
            <w:pPr>
              <w:suppressAutoHyphens/>
              <w:autoSpaceDN w:val="0"/>
              <w:spacing w:line="240" w:lineRule="exact"/>
              <w:rPr>
                <w:rFonts w:ascii="標楷體" w:eastAsia="標楷體" w:hAnsi="標楷體"/>
                <w:color w:val="000000" w:themeColor="text1"/>
                <w:kern w:val="3"/>
              </w:rPr>
            </w:pPr>
            <w:r w:rsidRPr="00CC45ED">
              <w:rPr>
                <w:rFonts w:ascii="標楷體" w:eastAsia="標楷體" w:hAnsi="標楷體" w:hint="eastAsia"/>
                <w:color w:val="000000" w:themeColor="text1"/>
                <w:kern w:val="3"/>
              </w:rPr>
              <w:t>□臺東縣</w:t>
            </w:r>
            <w:r w:rsidR="007B129F" w:rsidRPr="00CC45ED">
              <w:rPr>
                <w:rFonts w:ascii="標楷體" w:eastAsia="標楷體" w:hAnsi="標楷體" w:hint="eastAsia"/>
                <w:color w:val="000000" w:themeColor="text1"/>
                <w:kern w:val="3"/>
              </w:rPr>
              <w:t>Kabupaten TaiTung</w:t>
            </w:r>
          </w:p>
          <w:p w14:paraId="520A52CC" w14:textId="6A30FD9A" w:rsidR="007B129F" w:rsidRPr="00CC45ED" w:rsidRDefault="00AD5A5A" w:rsidP="00C05B8C">
            <w:pPr>
              <w:spacing w:line="240" w:lineRule="exact"/>
              <w:ind w:left="346" w:hangingChars="144" w:hanging="346"/>
              <w:rPr>
                <w:rFonts w:ascii="標楷體" w:eastAsia="標楷體" w:hAnsi="標楷體"/>
                <w:color w:val="000000" w:themeColor="text1"/>
                <w:kern w:val="3"/>
              </w:rPr>
            </w:pPr>
            <w:r w:rsidRPr="00CC45ED">
              <w:rPr>
                <w:rFonts w:ascii="標楷體" w:eastAsia="標楷體" w:hAnsi="標楷體" w:hint="eastAsia"/>
                <w:color w:val="000000" w:themeColor="text1"/>
                <w:kern w:val="3"/>
              </w:rPr>
              <w:t>□澎湖縣</w:t>
            </w:r>
            <w:r w:rsidR="007B129F" w:rsidRPr="00CC45ED">
              <w:rPr>
                <w:rFonts w:ascii="標楷體" w:eastAsia="標楷體" w:hAnsi="標楷體" w:hint="eastAsia"/>
                <w:color w:val="000000" w:themeColor="text1"/>
                <w:kern w:val="3"/>
              </w:rPr>
              <w:t>Kabupaten PengHu</w:t>
            </w:r>
          </w:p>
          <w:p w14:paraId="213309A2" w14:textId="66BF4015" w:rsidR="00C05B8C" w:rsidRPr="00CC45ED" w:rsidRDefault="00312934" w:rsidP="00C05B8C">
            <w:pPr>
              <w:spacing w:line="240" w:lineRule="exact"/>
              <w:ind w:left="346" w:hangingChars="144" w:hanging="346"/>
              <w:rPr>
                <w:rFonts w:ascii="標楷體" w:eastAsia="標楷體" w:hAnsi="標楷體"/>
                <w:color w:val="000000" w:themeColor="text1"/>
              </w:rPr>
            </w:pPr>
            <w:r w:rsidRPr="00CC45ED">
              <w:rPr>
                <w:rFonts w:ascii="標楷體" w:eastAsia="標楷體" w:hAnsi="標楷體" w:hint="eastAsia"/>
                <w:color w:val="000000" w:themeColor="text1"/>
              </w:rPr>
              <w:t>□花蓮縣北區</w:t>
            </w:r>
            <w:r w:rsidR="00BE5B83" w:rsidRPr="00CC45ED">
              <w:rPr>
                <w:rFonts w:ascii="標楷體" w:eastAsia="標楷體" w:hAnsi="標楷體" w:hint="eastAsia"/>
                <w:color w:val="000000" w:themeColor="text1"/>
              </w:rPr>
              <w:t>HuaLian Utara</w:t>
            </w:r>
            <w:r w:rsidRPr="00CC45ED">
              <w:rPr>
                <w:rFonts w:ascii="標楷體" w:eastAsia="標楷體" w:hAnsi="標楷體" w:hint="eastAsia"/>
                <w:color w:val="000000" w:themeColor="text1"/>
              </w:rPr>
              <w:t>(包括：花蓮</w:t>
            </w:r>
            <w:r w:rsidR="00BE5B83" w:rsidRPr="00CC45ED">
              <w:rPr>
                <w:rFonts w:ascii="標楷體" w:eastAsia="標楷體" w:hAnsi="標楷體" w:hint="eastAsia"/>
                <w:color w:val="000000" w:themeColor="text1"/>
              </w:rPr>
              <w:t>HuaLian</w:t>
            </w:r>
            <w:r w:rsidRPr="00CC45ED">
              <w:rPr>
                <w:rFonts w:ascii="標楷體" w:eastAsia="標楷體" w:hAnsi="標楷體" w:hint="eastAsia"/>
                <w:color w:val="000000" w:themeColor="text1"/>
              </w:rPr>
              <w:t>、新城</w:t>
            </w:r>
            <w:r w:rsidR="00BE5B83" w:rsidRPr="00CC45ED">
              <w:rPr>
                <w:rFonts w:ascii="標楷體" w:eastAsia="標楷體" w:hAnsi="標楷體" w:hint="eastAsia"/>
                <w:color w:val="000000" w:themeColor="text1"/>
              </w:rPr>
              <w:t>XinCheng</w:t>
            </w:r>
            <w:r w:rsidRPr="00CC45ED">
              <w:rPr>
                <w:rFonts w:ascii="標楷體" w:eastAsia="標楷體" w:hAnsi="標楷體" w:hint="eastAsia"/>
                <w:color w:val="000000" w:themeColor="text1"/>
              </w:rPr>
              <w:t>、秀林</w:t>
            </w:r>
            <w:r w:rsidR="00BE5B83" w:rsidRPr="00CC45ED">
              <w:rPr>
                <w:rFonts w:ascii="標楷體" w:eastAsia="標楷體" w:hAnsi="標楷體" w:hint="eastAsia"/>
                <w:color w:val="000000" w:themeColor="text1"/>
              </w:rPr>
              <w:t>XiuLin</w:t>
            </w:r>
            <w:r w:rsidRPr="00CC45ED">
              <w:rPr>
                <w:rFonts w:ascii="標楷體" w:eastAsia="標楷體" w:hAnsi="標楷體" w:hint="eastAsia"/>
                <w:color w:val="000000" w:themeColor="text1"/>
              </w:rPr>
              <w:t>、吉安</w:t>
            </w:r>
            <w:r w:rsidR="00BE5B83" w:rsidRPr="00CC45ED">
              <w:rPr>
                <w:rFonts w:ascii="標楷體" w:eastAsia="標楷體" w:hAnsi="標楷體" w:hint="eastAsia"/>
                <w:color w:val="000000" w:themeColor="text1"/>
              </w:rPr>
              <w:t>JiAn</w:t>
            </w:r>
            <w:r w:rsidRPr="00CC45ED">
              <w:rPr>
                <w:rFonts w:ascii="標楷體" w:eastAsia="標楷體" w:hAnsi="標楷體" w:hint="eastAsia"/>
                <w:color w:val="000000" w:themeColor="text1"/>
              </w:rPr>
              <w:t>、壽豐</w:t>
            </w:r>
            <w:r w:rsidR="00BE5B83" w:rsidRPr="00CC45ED">
              <w:rPr>
                <w:rFonts w:ascii="標楷體" w:eastAsia="標楷體" w:hAnsi="標楷體" w:hint="eastAsia"/>
                <w:color w:val="000000" w:themeColor="text1"/>
              </w:rPr>
              <w:t>ShouFeng</w:t>
            </w:r>
            <w:r w:rsidRPr="00CC45ED">
              <w:rPr>
                <w:rFonts w:ascii="標楷體" w:eastAsia="標楷體" w:hAnsi="標楷體" w:hint="eastAsia"/>
                <w:color w:val="000000" w:themeColor="text1"/>
              </w:rPr>
              <w:t>、鳳林</w:t>
            </w:r>
            <w:r w:rsidR="00BE5B83" w:rsidRPr="00CC45ED">
              <w:rPr>
                <w:rFonts w:ascii="標楷體" w:eastAsia="標楷體" w:hAnsi="標楷體" w:hint="eastAsia"/>
                <w:color w:val="000000" w:themeColor="text1"/>
              </w:rPr>
              <w:t>FengLin</w:t>
            </w:r>
            <w:r w:rsidRPr="00CC45ED">
              <w:rPr>
                <w:rFonts w:ascii="標楷體" w:eastAsia="標楷體" w:hAnsi="標楷體" w:hint="eastAsia"/>
                <w:color w:val="000000" w:themeColor="text1"/>
              </w:rPr>
              <w:t>、豐濱</w:t>
            </w:r>
            <w:r w:rsidR="00BE5B83" w:rsidRPr="00CC45ED">
              <w:rPr>
                <w:rFonts w:ascii="標楷體" w:eastAsia="標楷體" w:hAnsi="標楷體" w:hint="eastAsia"/>
                <w:color w:val="000000" w:themeColor="text1"/>
              </w:rPr>
              <w:t>FengBin</w:t>
            </w:r>
            <w:r w:rsidRPr="00CC45ED">
              <w:rPr>
                <w:rFonts w:ascii="標楷體" w:eastAsia="標楷體" w:hAnsi="標楷體" w:hint="eastAsia"/>
                <w:color w:val="000000" w:themeColor="text1"/>
              </w:rPr>
              <w:t xml:space="preserve">) </w:t>
            </w:r>
          </w:p>
          <w:p w14:paraId="3E05422D" w14:textId="77777777" w:rsidR="00312934" w:rsidRPr="00CC45ED" w:rsidRDefault="00312934" w:rsidP="00C05B8C">
            <w:pPr>
              <w:spacing w:line="240" w:lineRule="exact"/>
              <w:ind w:left="346" w:hangingChars="144" w:hanging="346"/>
              <w:rPr>
                <w:rFonts w:ascii="標楷體" w:eastAsia="標楷體" w:hAnsi="標楷體"/>
                <w:color w:val="000000" w:themeColor="text1"/>
              </w:rPr>
            </w:pPr>
            <w:r w:rsidRPr="00CC45ED">
              <w:rPr>
                <w:rFonts w:ascii="標楷體" w:eastAsia="標楷體" w:hAnsi="標楷體" w:hint="eastAsia"/>
                <w:color w:val="000000" w:themeColor="text1"/>
              </w:rPr>
              <w:t>□花蓮縣南區</w:t>
            </w:r>
            <w:r w:rsidR="00BE5B83" w:rsidRPr="00CC45ED">
              <w:rPr>
                <w:rFonts w:ascii="標楷體" w:eastAsia="標楷體" w:hAnsi="標楷體" w:hint="eastAsia"/>
                <w:color w:val="000000" w:themeColor="text1"/>
              </w:rPr>
              <w:t>HuaLian Selatan</w:t>
            </w:r>
            <w:r w:rsidRPr="00CC45ED">
              <w:rPr>
                <w:rFonts w:ascii="標楷體" w:eastAsia="標楷體" w:hAnsi="標楷體" w:hint="eastAsia"/>
                <w:color w:val="000000" w:themeColor="text1"/>
              </w:rPr>
              <w:t>(包括：玉里</w:t>
            </w:r>
            <w:r w:rsidR="00BE5B83" w:rsidRPr="00CC45ED">
              <w:rPr>
                <w:rFonts w:ascii="標楷體" w:eastAsia="標楷體" w:hAnsi="標楷體" w:hint="eastAsia"/>
                <w:color w:val="000000" w:themeColor="text1"/>
              </w:rPr>
              <w:t>YuLi</w:t>
            </w:r>
            <w:r w:rsidRPr="00CC45ED">
              <w:rPr>
                <w:rFonts w:ascii="標楷體" w:eastAsia="標楷體" w:hAnsi="標楷體" w:hint="eastAsia"/>
                <w:color w:val="000000" w:themeColor="text1"/>
              </w:rPr>
              <w:t>、光復</w:t>
            </w:r>
            <w:r w:rsidR="00BE5B83" w:rsidRPr="00CC45ED">
              <w:rPr>
                <w:rFonts w:ascii="標楷體" w:eastAsia="標楷體" w:hAnsi="標楷體" w:hint="eastAsia"/>
                <w:color w:val="000000" w:themeColor="text1"/>
              </w:rPr>
              <w:t>GuangFu</w:t>
            </w:r>
            <w:r w:rsidRPr="00CC45ED">
              <w:rPr>
                <w:rFonts w:ascii="標楷體" w:eastAsia="標楷體" w:hAnsi="標楷體" w:hint="eastAsia"/>
                <w:color w:val="000000" w:themeColor="text1"/>
              </w:rPr>
              <w:t>、瑞穗</w:t>
            </w:r>
            <w:r w:rsidR="00BE5B83" w:rsidRPr="00CC45ED">
              <w:rPr>
                <w:rFonts w:ascii="標楷體" w:eastAsia="標楷體" w:hAnsi="標楷體" w:hint="eastAsia"/>
                <w:color w:val="000000" w:themeColor="text1"/>
              </w:rPr>
              <w:t>RuiSui</w:t>
            </w:r>
            <w:r w:rsidRPr="00CC45ED">
              <w:rPr>
                <w:rFonts w:ascii="標楷體" w:eastAsia="標楷體" w:hAnsi="標楷體" w:hint="eastAsia"/>
                <w:color w:val="000000" w:themeColor="text1"/>
              </w:rPr>
              <w:t>、萬榮</w:t>
            </w:r>
            <w:r w:rsidR="00BE5B83" w:rsidRPr="00CC45ED">
              <w:rPr>
                <w:rFonts w:ascii="標楷體" w:eastAsia="標楷體" w:hAnsi="標楷體" w:hint="eastAsia"/>
                <w:color w:val="000000" w:themeColor="text1"/>
              </w:rPr>
              <w:t>WanRong</w:t>
            </w:r>
            <w:r w:rsidRPr="00CC45ED">
              <w:rPr>
                <w:rFonts w:ascii="標楷體" w:eastAsia="標楷體" w:hAnsi="標楷體" w:hint="eastAsia"/>
                <w:color w:val="000000" w:themeColor="text1"/>
              </w:rPr>
              <w:t>、卓溪</w:t>
            </w:r>
            <w:r w:rsidR="00BE5B83" w:rsidRPr="00CC45ED">
              <w:rPr>
                <w:rFonts w:ascii="標楷體" w:eastAsia="標楷體" w:hAnsi="標楷體" w:hint="eastAsia"/>
                <w:color w:val="000000" w:themeColor="text1"/>
              </w:rPr>
              <w:t>ZhuoXi</w:t>
            </w:r>
            <w:r w:rsidRPr="00CC45ED">
              <w:rPr>
                <w:rFonts w:ascii="標楷體" w:eastAsia="標楷體" w:hAnsi="標楷體" w:hint="eastAsia"/>
                <w:color w:val="000000" w:themeColor="text1"/>
              </w:rPr>
              <w:t>、富里</w:t>
            </w:r>
            <w:r w:rsidR="00BE5B83" w:rsidRPr="00CC45ED">
              <w:rPr>
                <w:rFonts w:ascii="標楷體" w:eastAsia="標楷體" w:hAnsi="標楷體" w:hint="eastAsia"/>
                <w:color w:val="000000" w:themeColor="text1"/>
              </w:rPr>
              <w:t>FuLi</w:t>
            </w:r>
            <w:r w:rsidRPr="00CC45ED">
              <w:rPr>
                <w:rFonts w:ascii="標楷體" w:eastAsia="標楷體" w:hAnsi="標楷體" w:hint="eastAsia"/>
                <w:color w:val="000000" w:themeColor="text1"/>
              </w:rPr>
              <w:t xml:space="preserve">) </w:t>
            </w:r>
          </w:p>
          <w:p w14:paraId="6AC88645" w14:textId="77777777" w:rsidR="00312934" w:rsidRPr="00CC45ED" w:rsidRDefault="00312934" w:rsidP="00C05B8C">
            <w:pPr>
              <w:spacing w:line="240" w:lineRule="exact"/>
              <w:rPr>
                <w:rFonts w:ascii="標楷體" w:eastAsia="標楷體" w:hAnsi="標楷體"/>
                <w:color w:val="000000" w:themeColor="text1"/>
              </w:rPr>
            </w:pPr>
            <w:r w:rsidRPr="00CC45ED">
              <w:rPr>
                <w:rFonts w:ascii="標楷體" w:eastAsia="標楷體" w:hAnsi="標楷體" w:hint="eastAsia"/>
                <w:color w:val="000000" w:themeColor="text1"/>
              </w:rPr>
              <w:t xml:space="preserve">□宜蘭縣 </w:t>
            </w:r>
            <w:r w:rsidR="00BE5B83" w:rsidRPr="00CC45ED">
              <w:rPr>
                <w:rFonts w:ascii="標楷體" w:eastAsia="標楷體" w:hAnsi="標楷體" w:hint="eastAsia"/>
                <w:color w:val="000000" w:themeColor="text1"/>
              </w:rPr>
              <w:t xml:space="preserve">Kabupaten </w:t>
            </w:r>
            <w:r w:rsidRPr="00CC45ED">
              <w:rPr>
                <w:rFonts w:ascii="標楷體" w:eastAsia="標楷體" w:hAnsi="標楷體" w:hint="eastAsia"/>
                <w:color w:val="000000" w:themeColor="text1"/>
              </w:rPr>
              <w:t>Yila</w:t>
            </w:r>
            <w:r w:rsidR="00BE5B83" w:rsidRPr="00CC45ED">
              <w:rPr>
                <w:rFonts w:ascii="標楷體" w:eastAsia="標楷體" w:hAnsi="標楷體" w:hint="eastAsia"/>
                <w:color w:val="000000" w:themeColor="text1"/>
              </w:rPr>
              <w:t>n</w:t>
            </w:r>
          </w:p>
          <w:p w14:paraId="29D401AD" w14:textId="77777777" w:rsidR="00312934" w:rsidRPr="00CC45ED" w:rsidRDefault="00312934" w:rsidP="00C05B8C">
            <w:pPr>
              <w:spacing w:line="240" w:lineRule="exact"/>
              <w:rPr>
                <w:rFonts w:ascii="標楷體" w:eastAsia="標楷體" w:hAnsi="標楷體"/>
                <w:color w:val="000000" w:themeColor="text1"/>
              </w:rPr>
            </w:pPr>
            <w:r w:rsidRPr="00CC45ED">
              <w:rPr>
                <w:rFonts w:ascii="標楷體" w:eastAsia="標楷體" w:hAnsi="標楷體" w:hint="eastAsia"/>
                <w:color w:val="000000" w:themeColor="text1"/>
              </w:rPr>
              <w:t>□基隆市</w:t>
            </w:r>
            <w:r w:rsidR="00BE5B83" w:rsidRPr="00CC45ED">
              <w:rPr>
                <w:rFonts w:ascii="標楷體" w:eastAsia="標楷體" w:hAnsi="標楷體" w:hint="eastAsia"/>
                <w:color w:val="000000" w:themeColor="text1"/>
              </w:rPr>
              <w:t>Kota KeeLung</w:t>
            </w:r>
            <w:r w:rsidRPr="00CC45ED">
              <w:rPr>
                <w:rFonts w:ascii="標楷體" w:eastAsia="標楷體" w:hAnsi="標楷體" w:hint="eastAsia"/>
                <w:color w:val="000000" w:themeColor="text1"/>
              </w:rPr>
              <w:t>、連江縣</w:t>
            </w:r>
            <w:r w:rsidR="00BE5B83" w:rsidRPr="00CC45ED">
              <w:rPr>
                <w:rFonts w:ascii="標楷體" w:eastAsia="標楷體" w:hAnsi="標楷體" w:hint="eastAsia"/>
                <w:color w:val="000000" w:themeColor="text1"/>
              </w:rPr>
              <w:t>Kabupaten LianChiang</w:t>
            </w:r>
          </w:p>
          <w:p w14:paraId="45510005" w14:textId="77777777" w:rsidR="00312934" w:rsidRPr="00CC45ED" w:rsidRDefault="00312934" w:rsidP="00C05B8C">
            <w:pPr>
              <w:spacing w:line="240" w:lineRule="exact"/>
              <w:rPr>
                <w:rFonts w:ascii="標楷體" w:eastAsia="標楷體" w:hAnsi="標楷體"/>
                <w:color w:val="000000" w:themeColor="text1"/>
              </w:rPr>
            </w:pPr>
            <w:r w:rsidRPr="00CC45ED">
              <w:rPr>
                <w:rFonts w:ascii="標楷體" w:eastAsia="標楷體" w:hAnsi="標楷體" w:hint="eastAsia"/>
                <w:color w:val="000000" w:themeColor="text1"/>
              </w:rPr>
              <w:t>□金門縣 Kinmen County</w:t>
            </w:r>
          </w:p>
          <w:p w14:paraId="4F7AA62B" w14:textId="77777777" w:rsidR="00312934" w:rsidRPr="00CC45ED" w:rsidRDefault="00312934" w:rsidP="00C05B8C">
            <w:pPr>
              <w:spacing w:line="260" w:lineRule="exact"/>
              <w:rPr>
                <w:rFonts w:ascii="標楷體" w:eastAsia="標楷體" w:hAnsi="標楷體"/>
                <w:color w:val="000000" w:themeColor="text1"/>
              </w:rPr>
            </w:pPr>
            <w:r w:rsidRPr="00CC45ED">
              <w:rPr>
                <w:rFonts w:ascii="標楷體" w:eastAsia="標楷體" w:hAnsi="標楷體"/>
                <w:color w:val="000000" w:themeColor="text1"/>
              </w:rPr>
              <w:t>若未填寫希望工作區域，則以目前外國人工作地址之縣市登錄至</w:t>
            </w:r>
            <w:r w:rsidRPr="00CC45ED">
              <w:rPr>
                <w:rFonts w:ascii="標楷體" w:eastAsia="標楷體" w:hAnsi="標楷體" w:hint="eastAsia"/>
                <w:color w:val="000000" w:themeColor="text1"/>
              </w:rPr>
              <w:t>本部跨國勞動力權益維護資訊網站「移工轉換雇主專區」</w:t>
            </w:r>
            <w:r w:rsidRPr="00CC45ED">
              <w:rPr>
                <w:rFonts w:ascii="標楷體" w:eastAsia="標楷體" w:hAnsi="標楷體"/>
                <w:color w:val="000000" w:themeColor="text1"/>
              </w:rPr>
              <w:t>。</w:t>
            </w:r>
          </w:p>
          <w:p w14:paraId="2F459E1B" w14:textId="77777777" w:rsidR="00312934" w:rsidRPr="00CC45ED" w:rsidRDefault="00877CFA" w:rsidP="00C05B8C">
            <w:pPr>
              <w:spacing w:line="260" w:lineRule="exact"/>
              <w:rPr>
                <w:rFonts w:ascii="標楷體" w:eastAsia="標楷體" w:hAnsi="標楷體"/>
                <w:color w:val="000000" w:themeColor="text1"/>
              </w:rPr>
            </w:pPr>
            <w:r w:rsidRPr="00CC45ED">
              <w:rPr>
                <w:rFonts w:ascii="標楷體" w:eastAsia="標楷體" w:hAnsi="標楷體" w:hint="eastAsia"/>
                <w:color w:val="000000" w:themeColor="text1"/>
              </w:rPr>
              <w:t>Jika daerah kerja yang diinginkan tidak diisi，</w:t>
            </w:r>
            <w:r w:rsidRPr="00CC45ED">
              <w:rPr>
                <w:rFonts w:ascii="標楷體" w:eastAsia="標楷體" w:hAnsi="標楷體"/>
                <w:color w:val="000000" w:themeColor="text1"/>
              </w:rPr>
              <w:t>m</w:t>
            </w:r>
            <w:r w:rsidRPr="00CC45ED">
              <w:rPr>
                <w:rFonts w:ascii="標楷體" w:eastAsia="標楷體" w:hAnsi="標楷體" w:hint="eastAsia"/>
                <w:color w:val="000000" w:themeColor="text1"/>
              </w:rPr>
              <w:t xml:space="preserve">aka alamat kerja saat ini akan didaftarkan berdasarkan kabupaten/kota ke dalam </w:t>
            </w:r>
            <w:r w:rsidRPr="00CC45ED">
              <w:rPr>
                <w:rFonts w:ascii="標楷體" w:eastAsia="標楷體" w:hAnsi="標楷體"/>
                <w:color w:val="000000" w:themeColor="text1"/>
              </w:rPr>
              <w:t>s</w:t>
            </w:r>
            <w:r w:rsidRPr="00CC45ED">
              <w:rPr>
                <w:rFonts w:ascii="標楷體" w:eastAsia="標楷體" w:hAnsi="標楷體" w:hint="eastAsia"/>
                <w:color w:val="000000" w:themeColor="text1"/>
              </w:rPr>
              <w:t>i</w:t>
            </w:r>
            <w:r w:rsidRPr="00CC45ED">
              <w:rPr>
                <w:rFonts w:ascii="標楷體" w:eastAsia="標楷體" w:hAnsi="標楷體"/>
                <w:color w:val="000000" w:themeColor="text1"/>
              </w:rPr>
              <w:t>stem</w:t>
            </w:r>
            <w:r w:rsidRPr="00CC45ED">
              <w:rPr>
                <w:rFonts w:ascii="標楷體" w:eastAsia="標楷體" w:hAnsi="標楷體" w:hint="eastAsia"/>
                <w:color w:val="000000" w:themeColor="text1"/>
              </w:rPr>
              <w:t xml:space="preserve"> online perpindahan majikan untuk pekerja asing。</w:t>
            </w:r>
          </w:p>
        </w:tc>
      </w:tr>
      <w:tr w:rsidR="00D22BB0" w:rsidRPr="00D22BB0" w14:paraId="67A64E37" w14:textId="77777777" w:rsidTr="001E543F">
        <w:trPr>
          <w:trHeight w:val="201"/>
        </w:trPr>
        <w:tc>
          <w:tcPr>
            <w:tcW w:w="2268" w:type="dxa"/>
          </w:tcPr>
          <w:p w14:paraId="57DDCDBE" w14:textId="77777777" w:rsidR="00312934" w:rsidRPr="00D22BB0" w:rsidRDefault="00312934" w:rsidP="001E543F">
            <w:pPr>
              <w:spacing w:line="240" w:lineRule="exact"/>
              <w:jc w:val="center"/>
              <w:rPr>
                <w:rFonts w:ascii="標楷體" w:eastAsia="標楷體" w:hAnsi="標楷體"/>
                <w:color w:val="000000" w:themeColor="text1"/>
              </w:rPr>
            </w:pPr>
            <w:r w:rsidRPr="00D22BB0">
              <w:rPr>
                <w:rFonts w:ascii="標楷體" w:eastAsia="標楷體" w:hAnsi="標楷體" w:hint="eastAsia"/>
                <w:color w:val="000000" w:themeColor="text1"/>
              </w:rPr>
              <w:lastRenderedPageBreak/>
              <w:t>★語言能力</w:t>
            </w:r>
          </w:p>
          <w:p w14:paraId="732AD779" w14:textId="77777777" w:rsidR="00312934" w:rsidRPr="00D22BB0" w:rsidRDefault="00877CFA" w:rsidP="00877CFA">
            <w:pPr>
              <w:spacing w:line="240" w:lineRule="exact"/>
              <w:ind w:firstLineChars="200" w:firstLine="480"/>
              <w:rPr>
                <w:rFonts w:ascii="標楷體" w:eastAsia="標楷體" w:hAnsi="標楷體"/>
                <w:color w:val="000000" w:themeColor="text1"/>
              </w:rPr>
            </w:pPr>
            <w:r w:rsidRPr="00D22BB0">
              <w:rPr>
                <w:rFonts w:ascii="標楷體" w:eastAsia="標楷體" w:hAnsi="標楷體" w:hint="eastAsia"/>
                <w:color w:val="000000" w:themeColor="text1"/>
              </w:rPr>
              <w:t xml:space="preserve">Skill Bahasa  </w:t>
            </w:r>
          </w:p>
        </w:tc>
        <w:tc>
          <w:tcPr>
            <w:tcW w:w="8506" w:type="dxa"/>
            <w:gridSpan w:val="6"/>
          </w:tcPr>
          <w:p w14:paraId="4D993AE9" w14:textId="77777777" w:rsidR="00C05B8C" w:rsidRPr="00D22BB0" w:rsidRDefault="00312934" w:rsidP="001E543F">
            <w:pPr>
              <w:spacing w:line="240" w:lineRule="exact"/>
              <w:rPr>
                <w:rFonts w:ascii="標楷體" w:eastAsia="標楷體" w:hAnsi="標楷體"/>
                <w:color w:val="000000" w:themeColor="text1"/>
              </w:rPr>
            </w:pPr>
            <w:r w:rsidRPr="00D22BB0">
              <w:rPr>
                <w:rFonts w:ascii="標楷體" w:eastAsia="標楷體" w:hAnsi="標楷體" w:hint="eastAsia"/>
                <w:color w:val="000000" w:themeColor="text1"/>
              </w:rPr>
              <w:t>□中文Chinese　　□英文English　　□台語Tai</w:t>
            </w:r>
            <w:r w:rsidR="00877CFA" w:rsidRPr="00D22BB0">
              <w:rPr>
                <w:rFonts w:ascii="標楷體" w:eastAsia="標楷體" w:hAnsi="標楷體" w:hint="eastAsia"/>
                <w:color w:val="000000" w:themeColor="text1"/>
              </w:rPr>
              <w:t>yu</w:t>
            </w:r>
            <w:r w:rsidRPr="00D22BB0">
              <w:rPr>
                <w:rFonts w:ascii="標楷體" w:eastAsia="標楷體" w:hAnsi="標楷體" w:hint="eastAsia"/>
                <w:color w:val="000000" w:themeColor="text1"/>
              </w:rPr>
              <w:t xml:space="preserve">　　</w:t>
            </w:r>
          </w:p>
          <w:p w14:paraId="0A75E386" w14:textId="77777777" w:rsidR="00312934" w:rsidRPr="00D22BB0" w:rsidRDefault="00312934" w:rsidP="001E543F">
            <w:pPr>
              <w:spacing w:line="240" w:lineRule="exact"/>
              <w:rPr>
                <w:rFonts w:ascii="標楷體" w:eastAsia="標楷體" w:hAnsi="標楷體"/>
                <w:color w:val="000000" w:themeColor="text1"/>
              </w:rPr>
            </w:pPr>
            <w:r w:rsidRPr="00D22BB0">
              <w:rPr>
                <w:rFonts w:ascii="標楷體" w:eastAsia="標楷體" w:hAnsi="標楷體" w:hint="eastAsia"/>
                <w:color w:val="000000" w:themeColor="text1"/>
              </w:rPr>
              <w:t>□客家語</w:t>
            </w:r>
            <w:r w:rsidRPr="00D22BB0">
              <w:rPr>
                <w:rFonts w:ascii="標楷體" w:eastAsia="標楷體" w:hAnsi="標楷體"/>
                <w:color w:val="000000" w:themeColor="text1"/>
              </w:rPr>
              <w:t>Hakka</w:t>
            </w:r>
            <w:r w:rsidRPr="00D22BB0">
              <w:rPr>
                <w:rFonts w:ascii="標楷體" w:eastAsia="標楷體" w:hAnsi="標楷體" w:hint="eastAsia"/>
                <w:color w:val="000000" w:themeColor="text1"/>
              </w:rPr>
              <w:t xml:space="preserve">　</w:t>
            </w:r>
            <w:r w:rsidR="00C05B8C" w:rsidRPr="00D22BB0">
              <w:rPr>
                <w:rFonts w:ascii="標楷體" w:eastAsia="標楷體" w:hAnsi="標楷體" w:hint="eastAsia"/>
                <w:color w:val="000000" w:themeColor="text1"/>
              </w:rPr>
              <w:t xml:space="preserve">  </w:t>
            </w:r>
            <w:r w:rsidRPr="00D22BB0">
              <w:rPr>
                <w:rFonts w:ascii="標楷體" w:eastAsia="標楷體" w:hAnsi="標楷體" w:hint="eastAsia"/>
                <w:color w:val="000000" w:themeColor="text1"/>
              </w:rPr>
              <w:t>□其他</w:t>
            </w:r>
            <w:r w:rsidR="00877CFA" w:rsidRPr="00D22BB0">
              <w:rPr>
                <w:rFonts w:ascii="標楷體" w:eastAsia="標楷體" w:hAnsi="標楷體" w:hint="eastAsia"/>
                <w:color w:val="000000" w:themeColor="text1"/>
              </w:rPr>
              <w:t>Lain</w:t>
            </w:r>
            <w:r w:rsidRPr="00D22BB0">
              <w:rPr>
                <w:rFonts w:ascii="標楷體" w:eastAsia="標楷體" w:hAnsi="標楷體" w:hint="eastAsia"/>
                <w:color w:val="000000" w:themeColor="text1"/>
              </w:rPr>
              <w:t>：</w:t>
            </w:r>
            <w:r w:rsidRPr="00D22BB0">
              <w:rPr>
                <w:rFonts w:ascii="標楷體" w:eastAsia="標楷體" w:hAnsi="標楷體" w:hint="eastAsia"/>
                <w:color w:val="000000" w:themeColor="text1"/>
                <w:u w:val="single"/>
              </w:rPr>
              <w:t xml:space="preserve">　　　　　　　</w:t>
            </w:r>
          </w:p>
        </w:tc>
      </w:tr>
      <w:tr w:rsidR="00D22BB0" w:rsidRPr="00D22BB0" w14:paraId="1E0B267B" w14:textId="77777777" w:rsidTr="001E543F">
        <w:trPr>
          <w:trHeight w:val="200"/>
        </w:trPr>
        <w:tc>
          <w:tcPr>
            <w:tcW w:w="2268" w:type="dxa"/>
          </w:tcPr>
          <w:p w14:paraId="72137935" w14:textId="77777777" w:rsidR="00312934" w:rsidRPr="00D22BB0" w:rsidRDefault="00312934" w:rsidP="001E543F">
            <w:pPr>
              <w:spacing w:line="240" w:lineRule="exact"/>
              <w:jc w:val="center"/>
              <w:rPr>
                <w:rFonts w:ascii="標楷體" w:eastAsia="標楷體" w:hAnsi="標楷體"/>
                <w:color w:val="000000" w:themeColor="text1"/>
              </w:rPr>
            </w:pPr>
            <w:r w:rsidRPr="00D22BB0">
              <w:rPr>
                <w:rFonts w:ascii="標楷體" w:eastAsia="標楷體" w:hAnsi="標楷體" w:hint="eastAsia"/>
                <w:color w:val="000000" w:themeColor="text1"/>
              </w:rPr>
              <w:t>工作能力</w:t>
            </w:r>
          </w:p>
          <w:p w14:paraId="701DCF4D" w14:textId="77777777" w:rsidR="00312934" w:rsidRPr="00D22BB0" w:rsidRDefault="00877CFA" w:rsidP="001E543F">
            <w:pPr>
              <w:spacing w:line="240" w:lineRule="exact"/>
              <w:jc w:val="center"/>
              <w:rPr>
                <w:rFonts w:ascii="標楷體" w:eastAsia="標楷體" w:hAnsi="標楷體"/>
                <w:color w:val="000000" w:themeColor="text1"/>
              </w:rPr>
            </w:pPr>
            <w:r w:rsidRPr="00D22BB0">
              <w:rPr>
                <w:rFonts w:ascii="標楷體" w:eastAsia="標楷體" w:hAnsi="標楷體" w:hint="eastAsia"/>
                <w:color w:val="000000" w:themeColor="text1"/>
              </w:rPr>
              <w:t>Skill Kerja</w:t>
            </w:r>
          </w:p>
        </w:tc>
        <w:tc>
          <w:tcPr>
            <w:tcW w:w="8506" w:type="dxa"/>
            <w:gridSpan w:val="6"/>
          </w:tcPr>
          <w:p w14:paraId="42A6B04A" w14:textId="77777777" w:rsidR="00312934" w:rsidRPr="00D22BB0" w:rsidRDefault="00312934" w:rsidP="001E543F">
            <w:pPr>
              <w:spacing w:line="240" w:lineRule="exact"/>
              <w:jc w:val="both"/>
              <w:rPr>
                <w:rFonts w:eastAsia="標楷體"/>
                <w:color w:val="000000" w:themeColor="text1"/>
              </w:rPr>
            </w:pPr>
            <w:r w:rsidRPr="00D22BB0">
              <w:rPr>
                <w:rFonts w:eastAsia="標楷體" w:hint="eastAsia"/>
                <w:color w:val="000000" w:themeColor="text1"/>
              </w:rPr>
              <w:t>家庭類工作技能</w:t>
            </w:r>
            <w:r w:rsidRPr="00D22BB0">
              <w:rPr>
                <w:rFonts w:eastAsia="標楷體" w:hint="eastAsia"/>
                <w:color w:val="000000" w:themeColor="text1"/>
              </w:rPr>
              <w:t>Skill</w:t>
            </w:r>
            <w:r w:rsidR="00877CFA" w:rsidRPr="00D22BB0">
              <w:rPr>
                <w:rFonts w:eastAsia="標楷體" w:hint="eastAsia"/>
                <w:color w:val="000000" w:themeColor="text1"/>
              </w:rPr>
              <w:t xml:space="preserve"> Rumah Tangga</w:t>
            </w:r>
            <w:r w:rsidRPr="00D22BB0">
              <w:rPr>
                <w:rFonts w:eastAsia="標楷體" w:hint="eastAsia"/>
                <w:color w:val="000000" w:themeColor="text1"/>
              </w:rPr>
              <w:t>：</w:t>
            </w:r>
          </w:p>
          <w:p w14:paraId="0FC5CF57" w14:textId="77777777" w:rsidR="00312934" w:rsidRPr="00D22BB0" w:rsidRDefault="00312934" w:rsidP="001E543F">
            <w:pPr>
              <w:spacing w:line="240" w:lineRule="exact"/>
              <w:jc w:val="both"/>
              <w:rPr>
                <w:rFonts w:ascii="標楷體" w:eastAsia="標楷體" w:hAnsi="標楷體"/>
                <w:color w:val="000000" w:themeColor="text1"/>
              </w:rPr>
            </w:pPr>
            <w:r w:rsidRPr="00D22BB0">
              <w:rPr>
                <w:rFonts w:ascii="標楷體" w:eastAsia="標楷體" w:hAnsi="標楷體" w:hint="eastAsia"/>
                <w:color w:val="000000" w:themeColor="text1"/>
              </w:rPr>
              <w:t>□煮飯</w:t>
            </w:r>
            <w:r w:rsidR="00877CFA" w:rsidRPr="00D22BB0">
              <w:rPr>
                <w:rFonts w:ascii="標楷體" w:eastAsia="標楷體" w:hAnsi="標楷體" w:hint="eastAsia"/>
                <w:color w:val="000000" w:themeColor="text1"/>
              </w:rPr>
              <w:t xml:space="preserve">Masak </w:t>
            </w:r>
            <w:r w:rsidR="000E4648" w:rsidRPr="00D22BB0">
              <w:rPr>
                <w:rFonts w:ascii="標楷體" w:eastAsia="標楷體" w:hAnsi="標楷體" w:hint="eastAsia"/>
                <w:color w:val="000000" w:themeColor="text1"/>
              </w:rPr>
              <w:t xml:space="preserve">   </w:t>
            </w:r>
            <w:r w:rsidRPr="00D22BB0">
              <w:rPr>
                <w:rFonts w:ascii="標楷體" w:eastAsia="標楷體" w:hAnsi="標楷體" w:hint="eastAsia"/>
                <w:color w:val="000000" w:themeColor="text1"/>
              </w:rPr>
              <w:t>□幫忙洗澡</w:t>
            </w:r>
            <w:r w:rsidR="00877CFA" w:rsidRPr="00D22BB0">
              <w:rPr>
                <w:rFonts w:ascii="標楷體" w:eastAsia="標楷體" w:hAnsi="標楷體" w:hint="eastAsia"/>
                <w:color w:val="000000" w:themeColor="text1"/>
              </w:rPr>
              <w:t>Membantu Mandi</w:t>
            </w:r>
            <w:r w:rsidRPr="00D22BB0">
              <w:rPr>
                <w:rFonts w:ascii="標楷體" w:eastAsia="標楷體" w:hAnsi="標楷體" w:hint="eastAsia"/>
                <w:color w:val="000000" w:themeColor="text1"/>
              </w:rPr>
              <w:t xml:space="preserve">　□按摩拍背 </w:t>
            </w:r>
            <w:r w:rsidR="00877CFA" w:rsidRPr="00D22BB0">
              <w:rPr>
                <w:rFonts w:ascii="標楷體" w:eastAsia="標楷體" w:hAnsi="標楷體" w:hint="eastAsia"/>
                <w:color w:val="000000" w:themeColor="text1"/>
              </w:rPr>
              <w:t>Pijit&amp;</w:t>
            </w:r>
            <w:r w:rsidR="00877CFA" w:rsidRPr="00D22BB0">
              <w:rPr>
                <w:rFonts w:ascii="標楷體" w:eastAsia="標楷體" w:hAnsi="標楷體"/>
                <w:color w:val="000000" w:themeColor="text1"/>
              </w:rPr>
              <w:t>Tepuk</w:t>
            </w:r>
            <w:r w:rsidR="00877CFA" w:rsidRPr="00D22BB0">
              <w:rPr>
                <w:rFonts w:ascii="標楷體" w:eastAsia="標楷體" w:hAnsi="標楷體" w:hint="eastAsia"/>
                <w:color w:val="000000" w:themeColor="text1"/>
              </w:rPr>
              <w:t xml:space="preserve"> Bahu</w:t>
            </w:r>
            <w:r w:rsidRPr="00D22BB0">
              <w:rPr>
                <w:rFonts w:ascii="標楷體" w:eastAsia="標楷體" w:hAnsi="標楷體" w:hint="eastAsia"/>
                <w:color w:val="000000" w:themeColor="text1"/>
              </w:rPr>
              <w:t xml:space="preserve">　□餵食</w:t>
            </w:r>
            <w:r w:rsidR="00877CFA" w:rsidRPr="00D22BB0">
              <w:rPr>
                <w:rFonts w:ascii="標楷體" w:eastAsia="標楷體" w:hAnsi="標楷體" w:hint="eastAsia"/>
                <w:color w:val="000000" w:themeColor="text1"/>
              </w:rPr>
              <w:t>Menyuap</w:t>
            </w:r>
            <w:r w:rsidR="000E4648" w:rsidRPr="00D22BB0">
              <w:rPr>
                <w:rFonts w:ascii="標楷體" w:eastAsia="標楷體" w:hAnsi="標楷體" w:hint="eastAsia"/>
                <w:color w:val="000000" w:themeColor="text1"/>
              </w:rPr>
              <w:t>i Makan</w:t>
            </w:r>
            <w:r w:rsidRPr="00D22BB0">
              <w:rPr>
                <w:rFonts w:ascii="標楷體" w:eastAsia="標楷體" w:hAnsi="標楷體" w:hint="eastAsia"/>
                <w:color w:val="000000" w:themeColor="text1"/>
              </w:rPr>
              <w:t xml:space="preserve">　□協助坐輪椅</w:t>
            </w:r>
            <w:r w:rsidR="00877CFA" w:rsidRPr="00D22BB0">
              <w:rPr>
                <w:rFonts w:ascii="標楷體" w:eastAsia="標楷體" w:hAnsi="標楷體" w:hint="eastAsia"/>
                <w:color w:val="000000" w:themeColor="text1"/>
              </w:rPr>
              <w:t xml:space="preserve"> </w:t>
            </w:r>
            <w:r w:rsidR="000E4648" w:rsidRPr="00D22BB0">
              <w:rPr>
                <w:rFonts w:ascii="標楷體" w:eastAsia="標楷體" w:hAnsi="標楷體" w:hint="eastAsia"/>
                <w:color w:val="000000" w:themeColor="text1"/>
              </w:rPr>
              <w:t>Membantu Duduk dikursi roda</w:t>
            </w:r>
          </w:p>
          <w:p w14:paraId="32B008E2" w14:textId="77777777" w:rsidR="000E4648" w:rsidRPr="00D22BB0" w:rsidRDefault="00312934" w:rsidP="001E543F">
            <w:pPr>
              <w:spacing w:line="240" w:lineRule="exact"/>
              <w:jc w:val="both"/>
              <w:rPr>
                <w:rFonts w:ascii="標楷體" w:eastAsia="標楷體" w:hAnsi="標楷體"/>
                <w:color w:val="000000" w:themeColor="text1"/>
              </w:rPr>
            </w:pPr>
            <w:r w:rsidRPr="00D22BB0">
              <w:rPr>
                <w:rFonts w:ascii="標楷體" w:eastAsia="標楷體" w:hAnsi="標楷體" w:hint="eastAsia"/>
                <w:color w:val="000000" w:themeColor="text1"/>
              </w:rPr>
              <w:t>□協助大小便</w:t>
            </w:r>
            <w:r w:rsidR="000E4648" w:rsidRPr="00D22BB0">
              <w:rPr>
                <w:rFonts w:ascii="標楷體" w:eastAsia="標楷體" w:hAnsi="標楷體" w:hint="eastAsia"/>
                <w:color w:val="000000" w:themeColor="text1"/>
              </w:rPr>
              <w:t xml:space="preserve"> Membantu ke Toilet</w:t>
            </w:r>
            <w:r w:rsidRPr="00D22BB0">
              <w:rPr>
                <w:rFonts w:ascii="標楷體" w:eastAsia="標楷體" w:hAnsi="標楷體" w:hint="eastAsia"/>
                <w:color w:val="000000" w:themeColor="text1"/>
              </w:rPr>
              <w:t xml:space="preserve">　□陪同就醫</w:t>
            </w:r>
            <w:r w:rsidR="000E4648" w:rsidRPr="00D22BB0">
              <w:rPr>
                <w:rFonts w:ascii="標楷體" w:eastAsia="標楷體" w:hAnsi="標楷體" w:hint="eastAsia"/>
                <w:color w:val="000000" w:themeColor="text1"/>
              </w:rPr>
              <w:t>Menemani berobat</w:t>
            </w:r>
            <w:r w:rsidRPr="00D22BB0">
              <w:rPr>
                <w:rFonts w:ascii="標楷體" w:eastAsia="標楷體" w:hAnsi="標楷體" w:hint="eastAsia"/>
                <w:color w:val="000000" w:themeColor="text1"/>
              </w:rPr>
              <w:t xml:space="preserve">　　</w:t>
            </w:r>
          </w:p>
          <w:p w14:paraId="26519C7F" w14:textId="77777777" w:rsidR="00312934" w:rsidRPr="00D22BB0" w:rsidRDefault="00312934" w:rsidP="001E543F">
            <w:pPr>
              <w:spacing w:line="240" w:lineRule="exact"/>
              <w:jc w:val="both"/>
              <w:rPr>
                <w:rFonts w:ascii="標楷體" w:eastAsia="標楷體" w:hAnsi="標楷體"/>
                <w:color w:val="000000" w:themeColor="text1"/>
              </w:rPr>
            </w:pPr>
            <w:r w:rsidRPr="00D22BB0">
              <w:rPr>
                <w:rFonts w:ascii="標楷體" w:eastAsia="標楷體" w:hAnsi="標楷體" w:hint="eastAsia"/>
                <w:color w:val="000000" w:themeColor="text1"/>
              </w:rPr>
              <w:t>□其他</w:t>
            </w:r>
            <w:r w:rsidR="000E4648" w:rsidRPr="00D22BB0">
              <w:rPr>
                <w:rFonts w:ascii="標楷體" w:eastAsia="標楷體" w:hAnsi="標楷體" w:hint="eastAsia"/>
                <w:color w:val="000000" w:themeColor="text1"/>
              </w:rPr>
              <w:t>Lain</w:t>
            </w:r>
            <w:r w:rsidRPr="00D22BB0">
              <w:rPr>
                <w:rFonts w:ascii="標楷體" w:eastAsia="標楷體" w:hAnsi="標楷體" w:hint="eastAsia"/>
                <w:color w:val="000000" w:themeColor="text1"/>
              </w:rPr>
              <w:t>：</w:t>
            </w:r>
            <w:r w:rsidRPr="00D22BB0">
              <w:rPr>
                <w:rFonts w:ascii="標楷體" w:eastAsia="標楷體" w:hAnsi="標楷體" w:hint="eastAsia"/>
                <w:color w:val="000000" w:themeColor="text1"/>
                <w:u w:val="single"/>
              </w:rPr>
              <w:t xml:space="preserve">　　　　　　　</w:t>
            </w:r>
          </w:p>
          <w:p w14:paraId="23ED782C" w14:textId="77777777" w:rsidR="00312934" w:rsidRPr="00D22BB0" w:rsidRDefault="00312934" w:rsidP="001E543F">
            <w:pPr>
              <w:spacing w:line="240" w:lineRule="exact"/>
              <w:jc w:val="both"/>
              <w:rPr>
                <w:rFonts w:eastAsia="標楷體"/>
                <w:color w:val="000000" w:themeColor="text1"/>
              </w:rPr>
            </w:pPr>
            <w:r w:rsidRPr="00D22BB0">
              <w:rPr>
                <w:rFonts w:eastAsia="標楷體" w:hint="eastAsia"/>
                <w:color w:val="000000" w:themeColor="text1"/>
              </w:rPr>
              <w:t>非家庭類工作技能</w:t>
            </w:r>
            <w:r w:rsidR="000E4648" w:rsidRPr="00D22BB0">
              <w:rPr>
                <w:rFonts w:eastAsia="標楷體" w:hint="eastAsia"/>
                <w:color w:val="000000" w:themeColor="text1"/>
              </w:rPr>
              <w:t xml:space="preserve"> Skill Non-Rumah Tangga</w:t>
            </w:r>
            <w:r w:rsidRPr="00D22BB0">
              <w:rPr>
                <w:rFonts w:eastAsia="標楷體" w:hint="eastAsia"/>
                <w:color w:val="000000" w:themeColor="text1"/>
              </w:rPr>
              <w:t>：</w:t>
            </w:r>
          </w:p>
          <w:p w14:paraId="68280720" w14:textId="77777777" w:rsidR="000E4648" w:rsidRPr="00D22BB0" w:rsidRDefault="00312934" w:rsidP="001E543F">
            <w:pPr>
              <w:spacing w:line="240" w:lineRule="exact"/>
              <w:jc w:val="both"/>
              <w:rPr>
                <w:rFonts w:ascii="標楷體" w:eastAsia="標楷體" w:hAnsi="標楷體"/>
                <w:color w:val="000000" w:themeColor="text1"/>
              </w:rPr>
            </w:pPr>
            <w:r w:rsidRPr="00D22BB0">
              <w:rPr>
                <w:rFonts w:ascii="標楷體" w:eastAsia="標楷體" w:hAnsi="標楷體" w:hint="eastAsia"/>
                <w:color w:val="000000" w:themeColor="text1"/>
              </w:rPr>
              <w:t>□專業證照</w:t>
            </w:r>
            <w:r w:rsidR="000E4648" w:rsidRPr="00D22BB0">
              <w:rPr>
                <w:rFonts w:ascii="標楷體" w:eastAsia="標楷體" w:hAnsi="標楷體" w:hint="eastAsia"/>
                <w:color w:val="000000" w:themeColor="text1"/>
              </w:rPr>
              <w:t xml:space="preserve">Sertifikat Profesional   </w:t>
            </w:r>
            <w:r w:rsidRPr="00D22BB0">
              <w:rPr>
                <w:rFonts w:ascii="標楷體" w:eastAsia="標楷體" w:hAnsi="標楷體" w:hint="eastAsia"/>
                <w:color w:val="000000" w:themeColor="text1"/>
              </w:rPr>
              <w:t>□技術證照</w:t>
            </w:r>
            <w:r w:rsidR="000E4648" w:rsidRPr="00D22BB0">
              <w:rPr>
                <w:rFonts w:ascii="標楷體" w:eastAsia="標楷體" w:hAnsi="標楷體" w:hint="eastAsia"/>
                <w:color w:val="000000" w:themeColor="text1"/>
              </w:rPr>
              <w:t xml:space="preserve"> Sertifikat Teknik</w:t>
            </w:r>
            <w:r w:rsidRPr="00D22BB0">
              <w:rPr>
                <w:rFonts w:ascii="標楷體" w:eastAsia="標楷體" w:hAnsi="標楷體" w:hint="eastAsia"/>
                <w:color w:val="000000" w:themeColor="text1"/>
              </w:rPr>
              <w:t xml:space="preserve">　</w:t>
            </w:r>
          </w:p>
          <w:p w14:paraId="62A639FA" w14:textId="77777777" w:rsidR="00312934" w:rsidRPr="00D22BB0" w:rsidRDefault="00312934" w:rsidP="001E543F">
            <w:pPr>
              <w:spacing w:line="240" w:lineRule="exact"/>
              <w:jc w:val="both"/>
              <w:rPr>
                <w:rFonts w:eastAsia="標楷體"/>
                <w:color w:val="000000" w:themeColor="text1"/>
              </w:rPr>
            </w:pPr>
            <w:r w:rsidRPr="00D22BB0">
              <w:rPr>
                <w:rFonts w:ascii="標楷體" w:eastAsia="標楷體" w:hAnsi="標楷體" w:hint="eastAsia"/>
                <w:color w:val="000000" w:themeColor="text1"/>
              </w:rPr>
              <w:t>□其他</w:t>
            </w:r>
            <w:r w:rsidR="000E4648" w:rsidRPr="00D22BB0">
              <w:rPr>
                <w:rFonts w:ascii="標楷體" w:eastAsia="標楷體" w:hAnsi="標楷體" w:hint="eastAsia"/>
                <w:color w:val="000000" w:themeColor="text1"/>
              </w:rPr>
              <w:t>Lain</w:t>
            </w:r>
            <w:r w:rsidRPr="00D22BB0">
              <w:rPr>
                <w:rFonts w:ascii="標楷體" w:eastAsia="標楷體" w:hAnsi="標楷體" w:hint="eastAsia"/>
                <w:color w:val="000000" w:themeColor="text1"/>
              </w:rPr>
              <w:t>：</w:t>
            </w:r>
            <w:r w:rsidRPr="00D22BB0">
              <w:rPr>
                <w:rFonts w:ascii="標楷體" w:eastAsia="標楷體" w:hAnsi="標楷體" w:hint="eastAsia"/>
                <w:color w:val="000000" w:themeColor="text1"/>
                <w:u w:val="single"/>
              </w:rPr>
              <w:t xml:space="preserve">　　　　　　　</w:t>
            </w:r>
          </w:p>
        </w:tc>
      </w:tr>
      <w:tr w:rsidR="00D22BB0" w:rsidRPr="00D22BB0" w14:paraId="41CDA967" w14:textId="77777777" w:rsidTr="001E543F">
        <w:trPr>
          <w:trHeight w:val="200"/>
        </w:trPr>
        <w:tc>
          <w:tcPr>
            <w:tcW w:w="2268" w:type="dxa"/>
          </w:tcPr>
          <w:p w14:paraId="2CCFFD6C" w14:textId="77777777" w:rsidR="00312934" w:rsidRPr="00D22BB0" w:rsidRDefault="00312934" w:rsidP="001E543F">
            <w:pPr>
              <w:spacing w:line="240" w:lineRule="exact"/>
              <w:jc w:val="center"/>
              <w:rPr>
                <w:rFonts w:ascii="標楷體" w:eastAsia="標楷體" w:hAnsi="標楷體"/>
                <w:color w:val="000000" w:themeColor="text1"/>
              </w:rPr>
            </w:pPr>
            <w:r w:rsidRPr="00D22BB0">
              <w:rPr>
                <w:rFonts w:ascii="標楷體" w:eastAsia="標楷體" w:hAnsi="標楷體" w:hint="eastAsia"/>
                <w:color w:val="000000" w:themeColor="text1"/>
              </w:rPr>
              <w:t>照顧意願(家庭類)</w:t>
            </w:r>
          </w:p>
          <w:p w14:paraId="4239EFAD" w14:textId="77777777" w:rsidR="00312934" w:rsidRPr="00D22BB0" w:rsidRDefault="000E4648" w:rsidP="001E543F">
            <w:pPr>
              <w:spacing w:line="240" w:lineRule="exact"/>
              <w:jc w:val="center"/>
              <w:rPr>
                <w:rFonts w:ascii="標楷體" w:eastAsia="標楷體" w:hAnsi="標楷體"/>
                <w:color w:val="000000" w:themeColor="text1"/>
              </w:rPr>
            </w:pPr>
            <w:r w:rsidRPr="00D22BB0">
              <w:rPr>
                <w:rFonts w:ascii="標楷體" w:eastAsia="標楷體" w:hAnsi="標楷體" w:hint="eastAsia"/>
                <w:color w:val="000000" w:themeColor="text1"/>
              </w:rPr>
              <w:t>Perawat yang dijaga</w:t>
            </w:r>
          </w:p>
        </w:tc>
        <w:tc>
          <w:tcPr>
            <w:tcW w:w="8506" w:type="dxa"/>
            <w:gridSpan w:val="6"/>
          </w:tcPr>
          <w:p w14:paraId="43AC98B6" w14:textId="77777777" w:rsidR="000E4648" w:rsidRPr="00D22BB0" w:rsidRDefault="00312934" w:rsidP="001E543F">
            <w:pPr>
              <w:spacing w:line="240" w:lineRule="exact"/>
              <w:jc w:val="both"/>
              <w:rPr>
                <w:rFonts w:ascii="標楷體" w:eastAsia="標楷體" w:hAnsi="標楷體"/>
                <w:color w:val="000000" w:themeColor="text1"/>
              </w:rPr>
            </w:pPr>
            <w:r w:rsidRPr="00D22BB0">
              <w:rPr>
                <w:rFonts w:ascii="標楷體" w:eastAsia="標楷體" w:hAnsi="標楷體" w:hint="eastAsia"/>
                <w:color w:val="000000" w:themeColor="text1"/>
              </w:rPr>
              <w:t>□不限性別</w:t>
            </w:r>
            <w:r w:rsidR="000E4648" w:rsidRPr="00D22BB0">
              <w:rPr>
                <w:rFonts w:ascii="標楷體" w:eastAsia="標楷體" w:hAnsi="標楷體" w:hint="eastAsia"/>
                <w:color w:val="000000" w:themeColor="text1"/>
              </w:rPr>
              <w:t>tidak berbatas</w:t>
            </w:r>
            <w:r w:rsidRPr="00D22BB0">
              <w:rPr>
                <w:rFonts w:ascii="標楷體" w:eastAsia="標楷體" w:hAnsi="標楷體" w:hint="eastAsia"/>
                <w:color w:val="000000" w:themeColor="text1"/>
              </w:rPr>
              <w:t xml:space="preserve">　　</w:t>
            </w:r>
          </w:p>
          <w:p w14:paraId="4F6B684A" w14:textId="77777777" w:rsidR="000E4648" w:rsidRPr="00D22BB0" w:rsidRDefault="00312934" w:rsidP="001E543F">
            <w:pPr>
              <w:spacing w:line="240" w:lineRule="exact"/>
              <w:jc w:val="both"/>
              <w:rPr>
                <w:rFonts w:ascii="標楷體" w:eastAsia="標楷體" w:hAnsi="標楷體"/>
                <w:color w:val="000000" w:themeColor="text1"/>
              </w:rPr>
            </w:pPr>
            <w:r w:rsidRPr="00D22BB0">
              <w:rPr>
                <w:rFonts w:ascii="標楷體" w:eastAsia="標楷體" w:hAnsi="標楷體" w:hint="eastAsia"/>
                <w:color w:val="000000" w:themeColor="text1"/>
              </w:rPr>
              <w:t>□男性</w:t>
            </w:r>
            <w:r w:rsidR="000E4648" w:rsidRPr="00D22BB0">
              <w:rPr>
                <w:rFonts w:ascii="標楷體" w:eastAsia="標楷體" w:hAnsi="標楷體" w:hint="eastAsia"/>
                <w:color w:val="000000" w:themeColor="text1"/>
              </w:rPr>
              <w:t xml:space="preserve"> Laki-laki</w:t>
            </w:r>
            <w:r w:rsidRPr="00D22BB0">
              <w:rPr>
                <w:rFonts w:ascii="標楷體" w:eastAsia="標楷體" w:hAnsi="標楷體" w:hint="eastAsia"/>
                <w:color w:val="000000" w:themeColor="text1"/>
              </w:rPr>
              <w:t xml:space="preserve">　　</w:t>
            </w:r>
          </w:p>
          <w:p w14:paraId="668CC77B" w14:textId="77777777" w:rsidR="000E4648" w:rsidRPr="00D22BB0" w:rsidRDefault="00312934" w:rsidP="001E543F">
            <w:pPr>
              <w:spacing w:line="240" w:lineRule="exact"/>
              <w:jc w:val="both"/>
              <w:rPr>
                <w:rFonts w:ascii="標楷體" w:eastAsia="標楷體" w:hAnsi="標楷體"/>
                <w:color w:val="000000" w:themeColor="text1"/>
              </w:rPr>
            </w:pPr>
            <w:r w:rsidRPr="00D22BB0">
              <w:rPr>
                <w:rFonts w:ascii="標楷體" w:eastAsia="標楷體" w:hAnsi="標楷體" w:hint="eastAsia"/>
                <w:color w:val="000000" w:themeColor="text1"/>
              </w:rPr>
              <w:t xml:space="preserve">□女性 </w:t>
            </w:r>
            <w:r w:rsidR="000E4648" w:rsidRPr="00D22BB0">
              <w:rPr>
                <w:rFonts w:ascii="標楷體" w:eastAsia="標楷體" w:hAnsi="標楷體" w:hint="eastAsia"/>
                <w:color w:val="000000" w:themeColor="text1"/>
              </w:rPr>
              <w:t>Perempuan</w:t>
            </w:r>
          </w:p>
        </w:tc>
      </w:tr>
      <w:tr w:rsidR="00D22BB0" w:rsidRPr="00D22BB0" w14:paraId="710C7D6E" w14:textId="77777777" w:rsidTr="001E543F">
        <w:trPr>
          <w:trHeight w:val="200"/>
        </w:trPr>
        <w:tc>
          <w:tcPr>
            <w:tcW w:w="2268" w:type="dxa"/>
          </w:tcPr>
          <w:p w14:paraId="09E8A798" w14:textId="77777777" w:rsidR="00312934" w:rsidRPr="00D22BB0" w:rsidRDefault="00312934" w:rsidP="001E543F">
            <w:pPr>
              <w:spacing w:line="240" w:lineRule="exact"/>
              <w:jc w:val="center"/>
              <w:rPr>
                <w:rFonts w:ascii="標楷體" w:eastAsia="標楷體" w:hAnsi="標楷體"/>
                <w:color w:val="000000" w:themeColor="text1"/>
              </w:rPr>
            </w:pPr>
            <w:r w:rsidRPr="00D22BB0">
              <w:rPr>
                <w:rFonts w:ascii="標楷體" w:eastAsia="標楷體" w:hAnsi="標楷體" w:hint="eastAsia"/>
                <w:color w:val="000000" w:themeColor="text1"/>
              </w:rPr>
              <w:t>是否曾有</w:t>
            </w:r>
          </w:p>
          <w:p w14:paraId="3D721729" w14:textId="77777777" w:rsidR="00312934" w:rsidRPr="00D22BB0" w:rsidRDefault="00312934" w:rsidP="001E543F">
            <w:pPr>
              <w:spacing w:line="240" w:lineRule="exact"/>
              <w:jc w:val="center"/>
              <w:rPr>
                <w:rFonts w:ascii="標楷體" w:eastAsia="標楷體" w:hAnsi="標楷體"/>
                <w:color w:val="000000" w:themeColor="text1"/>
              </w:rPr>
            </w:pPr>
            <w:r w:rsidRPr="00D22BB0">
              <w:rPr>
                <w:rFonts w:ascii="標楷體" w:eastAsia="標楷體" w:hAnsi="標楷體" w:hint="eastAsia"/>
                <w:color w:val="000000" w:themeColor="text1"/>
              </w:rPr>
              <w:t>其他國家工作經驗</w:t>
            </w:r>
          </w:p>
          <w:p w14:paraId="5CEF486C" w14:textId="77777777" w:rsidR="00312934" w:rsidRPr="00D22BB0" w:rsidRDefault="000E4648" w:rsidP="001E543F">
            <w:pPr>
              <w:spacing w:line="240" w:lineRule="exact"/>
              <w:jc w:val="center"/>
              <w:rPr>
                <w:rFonts w:ascii="標楷體" w:eastAsia="標楷體" w:hAnsi="標楷體"/>
                <w:color w:val="000000" w:themeColor="text1"/>
              </w:rPr>
            </w:pPr>
            <w:r w:rsidRPr="00D22BB0">
              <w:rPr>
                <w:rFonts w:ascii="標楷體" w:eastAsia="標楷體" w:hAnsi="標楷體" w:hint="eastAsia"/>
                <w:color w:val="000000" w:themeColor="text1"/>
              </w:rPr>
              <w:t>Pengalaman Kerja</w:t>
            </w:r>
          </w:p>
          <w:p w14:paraId="62BA50D7" w14:textId="77777777" w:rsidR="000E4648" w:rsidRPr="00D22BB0" w:rsidRDefault="000E4648" w:rsidP="001E543F">
            <w:pPr>
              <w:spacing w:line="240" w:lineRule="exact"/>
              <w:jc w:val="center"/>
              <w:rPr>
                <w:rFonts w:ascii="標楷體" w:eastAsia="標楷體" w:hAnsi="標楷體"/>
                <w:color w:val="000000" w:themeColor="text1"/>
              </w:rPr>
            </w:pPr>
            <w:r w:rsidRPr="00D22BB0">
              <w:rPr>
                <w:rFonts w:ascii="標楷體" w:eastAsia="標楷體" w:hAnsi="標楷體"/>
                <w:color w:val="000000" w:themeColor="text1"/>
              </w:rPr>
              <w:t>D</w:t>
            </w:r>
            <w:r w:rsidRPr="00D22BB0">
              <w:rPr>
                <w:rFonts w:ascii="標楷體" w:eastAsia="標楷體" w:hAnsi="標楷體" w:hint="eastAsia"/>
                <w:color w:val="000000" w:themeColor="text1"/>
              </w:rPr>
              <w:t>i Negara Lain</w:t>
            </w:r>
          </w:p>
        </w:tc>
        <w:tc>
          <w:tcPr>
            <w:tcW w:w="8506" w:type="dxa"/>
            <w:gridSpan w:val="6"/>
          </w:tcPr>
          <w:p w14:paraId="20BC40BE" w14:textId="77777777" w:rsidR="00312934" w:rsidRPr="00D22BB0" w:rsidRDefault="00312934" w:rsidP="001E543F">
            <w:pPr>
              <w:spacing w:line="240" w:lineRule="exact"/>
              <w:jc w:val="both"/>
              <w:rPr>
                <w:rFonts w:ascii="標楷體" w:eastAsia="標楷體" w:hAnsi="標楷體"/>
                <w:color w:val="000000" w:themeColor="text1"/>
              </w:rPr>
            </w:pPr>
            <w:r w:rsidRPr="00D22BB0">
              <w:rPr>
                <w:rFonts w:ascii="標楷體" w:eastAsia="標楷體" w:hAnsi="標楷體" w:hint="eastAsia"/>
                <w:color w:val="000000" w:themeColor="text1"/>
              </w:rPr>
              <w:t>□是Yes/□否No</w:t>
            </w:r>
          </w:p>
        </w:tc>
      </w:tr>
      <w:tr w:rsidR="00D22BB0" w:rsidRPr="00D22BB0" w14:paraId="170E27EE" w14:textId="77777777" w:rsidTr="001E543F">
        <w:trPr>
          <w:trHeight w:val="200"/>
        </w:trPr>
        <w:tc>
          <w:tcPr>
            <w:tcW w:w="2268" w:type="dxa"/>
          </w:tcPr>
          <w:p w14:paraId="0734DEF3" w14:textId="77777777" w:rsidR="00312934" w:rsidRPr="00D22BB0" w:rsidRDefault="00312934" w:rsidP="001E543F">
            <w:pPr>
              <w:spacing w:line="240" w:lineRule="exact"/>
              <w:jc w:val="center"/>
              <w:rPr>
                <w:rFonts w:ascii="標楷體" w:eastAsia="標楷體" w:hAnsi="標楷體"/>
                <w:color w:val="000000" w:themeColor="text1"/>
              </w:rPr>
            </w:pPr>
            <w:r w:rsidRPr="00D22BB0">
              <w:rPr>
                <w:rFonts w:ascii="標楷體" w:eastAsia="標楷體" w:hAnsi="標楷體" w:hint="eastAsia"/>
                <w:color w:val="000000" w:themeColor="text1"/>
              </w:rPr>
              <w:t>身高(單位:公分)</w:t>
            </w:r>
            <w:r w:rsidR="000E4648" w:rsidRPr="00D22BB0">
              <w:rPr>
                <w:rFonts w:ascii="標楷體" w:eastAsia="標楷體" w:hAnsi="標楷體" w:hint="eastAsia"/>
                <w:color w:val="000000" w:themeColor="text1"/>
              </w:rPr>
              <w:t>Tingi Badan(cm)</w:t>
            </w:r>
          </w:p>
        </w:tc>
        <w:tc>
          <w:tcPr>
            <w:tcW w:w="8506" w:type="dxa"/>
            <w:gridSpan w:val="6"/>
          </w:tcPr>
          <w:p w14:paraId="1259B8AB" w14:textId="77777777" w:rsidR="00312934" w:rsidRPr="00D22BB0" w:rsidRDefault="00312934" w:rsidP="001E543F">
            <w:pPr>
              <w:spacing w:line="240" w:lineRule="exact"/>
              <w:jc w:val="both"/>
              <w:rPr>
                <w:rFonts w:ascii="標楷體" w:eastAsia="標楷體" w:hAnsi="標楷體"/>
                <w:color w:val="000000" w:themeColor="text1"/>
              </w:rPr>
            </w:pPr>
            <w:r w:rsidRPr="00D22BB0">
              <w:rPr>
                <w:rFonts w:ascii="標楷體" w:eastAsia="標楷體" w:hAnsi="標楷體" w:hint="eastAsia"/>
                <w:color w:val="000000" w:themeColor="text1"/>
              </w:rPr>
              <w:t>□&lt;</w:t>
            </w:r>
            <w:r w:rsidRPr="00D22BB0">
              <w:rPr>
                <w:rFonts w:ascii="標楷體" w:eastAsia="標楷體" w:hAnsi="標楷體"/>
                <w:color w:val="000000" w:themeColor="text1"/>
              </w:rPr>
              <w:t>140</w:t>
            </w:r>
            <w:r w:rsidRPr="00D22BB0">
              <w:rPr>
                <w:rFonts w:ascii="標楷體" w:eastAsia="標楷體" w:hAnsi="標楷體" w:hint="eastAsia"/>
                <w:color w:val="000000" w:themeColor="text1"/>
              </w:rPr>
              <w:t>□1</w:t>
            </w:r>
            <w:r w:rsidRPr="00D22BB0">
              <w:rPr>
                <w:rFonts w:ascii="標楷體" w:eastAsia="標楷體" w:hAnsi="標楷體"/>
                <w:color w:val="000000" w:themeColor="text1"/>
              </w:rPr>
              <w:t>41-145</w:t>
            </w:r>
            <w:r w:rsidRPr="00D22BB0">
              <w:rPr>
                <w:rFonts w:ascii="標楷體" w:eastAsia="標楷體" w:hAnsi="標楷體" w:hint="eastAsia"/>
                <w:color w:val="000000" w:themeColor="text1"/>
              </w:rPr>
              <w:t>□1</w:t>
            </w:r>
            <w:r w:rsidRPr="00D22BB0">
              <w:rPr>
                <w:rFonts w:ascii="標楷體" w:eastAsia="標楷體" w:hAnsi="標楷體"/>
                <w:color w:val="000000" w:themeColor="text1"/>
              </w:rPr>
              <w:t>46-150</w:t>
            </w:r>
            <w:r w:rsidRPr="00D22BB0">
              <w:rPr>
                <w:rFonts w:ascii="標楷體" w:eastAsia="標楷體" w:hAnsi="標楷體" w:hint="eastAsia"/>
                <w:color w:val="000000" w:themeColor="text1"/>
              </w:rPr>
              <w:t>□1</w:t>
            </w:r>
            <w:r w:rsidRPr="00D22BB0">
              <w:rPr>
                <w:rFonts w:ascii="標楷體" w:eastAsia="標楷體" w:hAnsi="標楷體"/>
                <w:color w:val="000000" w:themeColor="text1"/>
              </w:rPr>
              <w:t>51-155</w:t>
            </w:r>
            <w:r w:rsidRPr="00D22BB0">
              <w:rPr>
                <w:rFonts w:ascii="標楷體" w:eastAsia="標楷體" w:hAnsi="標楷體" w:hint="eastAsia"/>
                <w:color w:val="000000" w:themeColor="text1"/>
              </w:rPr>
              <w:t>□1</w:t>
            </w:r>
            <w:r w:rsidRPr="00D22BB0">
              <w:rPr>
                <w:rFonts w:ascii="標楷體" w:eastAsia="標楷體" w:hAnsi="標楷體"/>
                <w:color w:val="000000" w:themeColor="text1"/>
              </w:rPr>
              <w:t>56-160</w:t>
            </w:r>
            <w:r w:rsidRPr="00D22BB0">
              <w:rPr>
                <w:rFonts w:ascii="標楷體" w:eastAsia="標楷體" w:hAnsi="標楷體" w:hint="eastAsia"/>
                <w:color w:val="000000" w:themeColor="text1"/>
              </w:rPr>
              <w:t>□1</w:t>
            </w:r>
            <w:r w:rsidRPr="00D22BB0">
              <w:rPr>
                <w:rFonts w:ascii="標楷體" w:eastAsia="標楷體" w:hAnsi="標楷體"/>
                <w:color w:val="000000" w:themeColor="text1"/>
              </w:rPr>
              <w:t>61-165</w:t>
            </w:r>
            <w:r w:rsidRPr="00D22BB0">
              <w:rPr>
                <w:rFonts w:ascii="標楷體" w:eastAsia="標楷體" w:hAnsi="標楷體" w:hint="eastAsia"/>
                <w:color w:val="000000" w:themeColor="text1"/>
              </w:rPr>
              <w:t>□1</w:t>
            </w:r>
            <w:r w:rsidRPr="00D22BB0">
              <w:rPr>
                <w:rFonts w:ascii="標楷體" w:eastAsia="標楷體" w:hAnsi="標楷體"/>
                <w:color w:val="000000" w:themeColor="text1"/>
              </w:rPr>
              <w:t>66-170</w:t>
            </w:r>
            <w:r w:rsidRPr="00D22BB0">
              <w:rPr>
                <w:rFonts w:ascii="標楷體" w:eastAsia="標楷體" w:hAnsi="標楷體" w:hint="eastAsia"/>
                <w:color w:val="000000" w:themeColor="text1"/>
              </w:rPr>
              <w:t>□&gt;1</w:t>
            </w:r>
            <w:r w:rsidRPr="00D22BB0">
              <w:rPr>
                <w:rFonts w:ascii="標楷體" w:eastAsia="標楷體" w:hAnsi="標楷體"/>
                <w:color w:val="000000" w:themeColor="text1"/>
              </w:rPr>
              <w:t>70</w:t>
            </w:r>
          </w:p>
        </w:tc>
      </w:tr>
      <w:tr w:rsidR="00D22BB0" w:rsidRPr="00D22BB0" w14:paraId="550343A7" w14:textId="77777777" w:rsidTr="001E543F">
        <w:trPr>
          <w:trHeight w:val="200"/>
        </w:trPr>
        <w:tc>
          <w:tcPr>
            <w:tcW w:w="2268" w:type="dxa"/>
          </w:tcPr>
          <w:p w14:paraId="151E8498" w14:textId="77777777" w:rsidR="00312934" w:rsidRPr="00D22BB0" w:rsidRDefault="00312934" w:rsidP="001E543F">
            <w:pPr>
              <w:spacing w:line="240" w:lineRule="exact"/>
              <w:jc w:val="center"/>
              <w:rPr>
                <w:rFonts w:ascii="標楷體" w:eastAsia="標楷體" w:hAnsi="標楷體"/>
                <w:color w:val="000000" w:themeColor="text1"/>
              </w:rPr>
            </w:pPr>
            <w:r w:rsidRPr="00D22BB0">
              <w:rPr>
                <w:rFonts w:ascii="標楷體" w:eastAsia="標楷體" w:hAnsi="標楷體" w:hint="eastAsia"/>
                <w:color w:val="000000" w:themeColor="text1"/>
              </w:rPr>
              <w:t xml:space="preserve">體重(單位:公斤) </w:t>
            </w:r>
            <w:r w:rsidR="000E4648" w:rsidRPr="00D22BB0">
              <w:rPr>
                <w:rFonts w:ascii="標楷體" w:eastAsia="標楷體" w:hAnsi="標楷體" w:hint="eastAsia"/>
                <w:color w:val="000000" w:themeColor="text1"/>
              </w:rPr>
              <w:t>Berat Badan (kg)</w:t>
            </w:r>
          </w:p>
        </w:tc>
        <w:tc>
          <w:tcPr>
            <w:tcW w:w="8506" w:type="dxa"/>
            <w:gridSpan w:val="6"/>
          </w:tcPr>
          <w:p w14:paraId="4ED1785C" w14:textId="77777777" w:rsidR="00312934" w:rsidRPr="00D22BB0" w:rsidRDefault="00312934" w:rsidP="001E543F">
            <w:pPr>
              <w:spacing w:line="240" w:lineRule="exact"/>
              <w:jc w:val="both"/>
              <w:rPr>
                <w:rFonts w:ascii="標楷體" w:eastAsia="標楷體" w:hAnsi="標楷體"/>
                <w:color w:val="000000" w:themeColor="text1"/>
              </w:rPr>
            </w:pPr>
            <w:r w:rsidRPr="00D22BB0">
              <w:rPr>
                <w:rFonts w:ascii="標楷體" w:eastAsia="標楷體" w:hAnsi="標楷體" w:hint="eastAsia"/>
                <w:color w:val="000000" w:themeColor="text1"/>
              </w:rPr>
              <w:t>□&lt;40 □41-45  □46-50  □51-55  □56-60  □61-65  □&gt;66</w:t>
            </w:r>
          </w:p>
        </w:tc>
      </w:tr>
    </w:tbl>
    <w:p w14:paraId="79473C86" w14:textId="77777777" w:rsidR="00312934" w:rsidRPr="00D22BB0" w:rsidRDefault="00312934" w:rsidP="00A1677C">
      <w:pPr>
        <w:spacing w:line="400" w:lineRule="exact"/>
        <w:ind w:firstLineChars="100" w:firstLine="280"/>
        <w:rPr>
          <w:rFonts w:eastAsia="標楷體"/>
          <w:color w:val="000000" w:themeColor="text1"/>
          <w:sz w:val="28"/>
        </w:rPr>
      </w:pPr>
      <w:r w:rsidRPr="00D22BB0">
        <w:rPr>
          <w:rFonts w:ascii="標楷體" w:eastAsia="標楷體" w:hAnsi="標楷體"/>
          <w:color w:val="000000" w:themeColor="text1"/>
          <w:sz w:val="28"/>
        </w:rPr>
        <w:t>雇主</w:t>
      </w:r>
      <w:r w:rsidR="000E4648" w:rsidRPr="00D22BB0">
        <w:rPr>
          <w:rFonts w:eastAsia="標楷體" w:hint="eastAsia"/>
          <w:color w:val="000000" w:themeColor="text1"/>
          <w:sz w:val="28"/>
        </w:rPr>
        <w:t>Majikan</w:t>
      </w:r>
      <w:r w:rsidRPr="00D22BB0">
        <w:rPr>
          <w:rFonts w:eastAsia="標楷體"/>
          <w:color w:val="000000" w:themeColor="text1"/>
          <w:sz w:val="28"/>
        </w:rPr>
        <w:t>：</w:t>
      </w:r>
      <w:r w:rsidRPr="00D22BB0">
        <w:rPr>
          <w:rFonts w:eastAsia="標楷體"/>
          <w:color w:val="000000" w:themeColor="text1"/>
          <w:sz w:val="28"/>
        </w:rPr>
        <w:t xml:space="preserve">  </w:t>
      </w:r>
      <w:r w:rsidRPr="00D22BB0">
        <w:rPr>
          <w:rFonts w:eastAsia="標楷體" w:hint="eastAsia"/>
          <w:color w:val="000000" w:themeColor="text1"/>
          <w:sz w:val="28"/>
        </w:rPr>
        <w:t xml:space="preserve">　　　　　　</w:t>
      </w:r>
      <w:r w:rsidRPr="00D22BB0">
        <w:rPr>
          <w:rFonts w:eastAsia="標楷體"/>
          <w:color w:val="000000" w:themeColor="text1"/>
          <w:sz w:val="28"/>
        </w:rPr>
        <w:t xml:space="preserve">                 </w:t>
      </w:r>
      <w:r w:rsidRPr="00D22BB0">
        <w:rPr>
          <w:rFonts w:eastAsia="標楷體"/>
          <w:color w:val="000000" w:themeColor="text1"/>
          <w:sz w:val="28"/>
        </w:rPr>
        <w:t xml:space="preserve">　　　　</w:t>
      </w:r>
      <w:r w:rsidRPr="00D22BB0">
        <w:rPr>
          <w:rFonts w:eastAsia="標楷體"/>
          <w:color w:val="000000" w:themeColor="text1"/>
          <w:sz w:val="28"/>
        </w:rPr>
        <w:t xml:space="preserve">    </w:t>
      </w:r>
      <w:r w:rsidR="00A1677C" w:rsidRPr="00D22BB0">
        <w:rPr>
          <w:rFonts w:eastAsia="標楷體" w:hint="eastAsia"/>
          <w:color w:val="000000" w:themeColor="text1"/>
          <w:sz w:val="28"/>
        </w:rPr>
        <w:t xml:space="preserve">  </w:t>
      </w:r>
      <w:r w:rsidRPr="00D22BB0">
        <w:rPr>
          <w:rFonts w:eastAsia="標楷體"/>
          <w:color w:val="000000" w:themeColor="text1"/>
          <w:sz w:val="28"/>
        </w:rPr>
        <w:t>（簽章</w:t>
      </w:r>
      <w:r w:rsidR="000E4648" w:rsidRPr="00D22BB0">
        <w:rPr>
          <w:rFonts w:eastAsia="標楷體" w:hint="eastAsia"/>
          <w:color w:val="000000" w:themeColor="text1"/>
          <w:sz w:val="28"/>
        </w:rPr>
        <w:t>TTD</w:t>
      </w:r>
      <w:r w:rsidRPr="00D22BB0">
        <w:rPr>
          <w:rFonts w:eastAsia="標楷體"/>
          <w:color w:val="000000" w:themeColor="text1"/>
          <w:sz w:val="28"/>
        </w:rPr>
        <w:t>）</w:t>
      </w:r>
    </w:p>
    <w:p w14:paraId="3CE9DF3C" w14:textId="77777777" w:rsidR="00E16EBC" w:rsidRPr="00D22BB0" w:rsidRDefault="00312934" w:rsidP="003B5254">
      <w:pPr>
        <w:spacing w:line="400" w:lineRule="exact"/>
        <w:ind w:firstLineChars="100" w:firstLine="280"/>
        <w:rPr>
          <w:rFonts w:eastAsia="標楷體"/>
          <w:color w:val="000000" w:themeColor="text1"/>
          <w:sz w:val="28"/>
        </w:rPr>
      </w:pPr>
      <w:r w:rsidRPr="00D22BB0">
        <w:rPr>
          <w:rFonts w:eastAsia="標楷體"/>
          <w:color w:val="000000" w:themeColor="text1"/>
          <w:sz w:val="28"/>
        </w:rPr>
        <w:t>外國人</w:t>
      </w:r>
      <w:r w:rsidR="000E4648" w:rsidRPr="00D22BB0">
        <w:rPr>
          <w:rFonts w:eastAsia="標楷體" w:hint="eastAsia"/>
          <w:color w:val="000000" w:themeColor="text1"/>
          <w:sz w:val="28"/>
        </w:rPr>
        <w:t>TKA</w:t>
      </w:r>
      <w:r w:rsidRPr="00D22BB0">
        <w:rPr>
          <w:rFonts w:eastAsia="標楷體"/>
          <w:color w:val="000000" w:themeColor="text1"/>
          <w:sz w:val="28"/>
        </w:rPr>
        <w:t>：</w:t>
      </w:r>
      <w:r w:rsidRPr="00D22BB0">
        <w:rPr>
          <w:rFonts w:eastAsia="標楷體"/>
          <w:color w:val="000000" w:themeColor="text1"/>
          <w:sz w:val="28"/>
        </w:rPr>
        <w:t xml:space="preserve">     </w:t>
      </w:r>
      <w:r w:rsidRPr="00D22BB0">
        <w:rPr>
          <w:rFonts w:eastAsia="標楷體" w:hint="eastAsia"/>
          <w:color w:val="000000" w:themeColor="text1"/>
          <w:sz w:val="28"/>
        </w:rPr>
        <w:t xml:space="preserve">　</w:t>
      </w:r>
      <w:r w:rsidRPr="00D22BB0">
        <w:rPr>
          <w:rFonts w:eastAsia="標楷體" w:hint="eastAsia"/>
          <w:color w:val="000000" w:themeColor="text1"/>
          <w:sz w:val="28"/>
        </w:rPr>
        <w:t xml:space="preserve"> </w:t>
      </w:r>
      <w:r w:rsidRPr="00D22BB0">
        <w:rPr>
          <w:rFonts w:eastAsia="標楷體" w:hint="eastAsia"/>
          <w:color w:val="000000" w:themeColor="text1"/>
          <w:sz w:val="28"/>
        </w:rPr>
        <w:t xml:space="preserve">　　　</w:t>
      </w:r>
      <w:r w:rsidRPr="00D22BB0">
        <w:rPr>
          <w:rFonts w:eastAsia="標楷體"/>
          <w:color w:val="000000" w:themeColor="text1"/>
          <w:sz w:val="28"/>
        </w:rPr>
        <w:t xml:space="preserve">              </w:t>
      </w:r>
      <w:r w:rsidRPr="00D22BB0">
        <w:rPr>
          <w:rFonts w:eastAsia="標楷體"/>
          <w:color w:val="000000" w:themeColor="text1"/>
          <w:sz w:val="28"/>
        </w:rPr>
        <w:t xml:space="preserve">　　　　</w:t>
      </w:r>
      <w:r w:rsidRPr="00D22BB0">
        <w:rPr>
          <w:rFonts w:eastAsia="標楷體"/>
          <w:color w:val="000000" w:themeColor="text1"/>
          <w:sz w:val="28"/>
        </w:rPr>
        <w:t xml:space="preserve">     </w:t>
      </w:r>
      <w:r w:rsidR="000E4648" w:rsidRPr="00D22BB0">
        <w:rPr>
          <w:rFonts w:eastAsia="標楷體" w:hint="eastAsia"/>
          <w:color w:val="000000" w:themeColor="text1"/>
          <w:sz w:val="28"/>
        </w:rPr>
        <w:t xml:space="preserve">    </w:t>
      </w:r>
      <w:r w:rsidR="00A1677C" w:rsidRPr="00D22BB0">
        <w:rPr>
          <w:rFonts w:eastAsia="標楷體" w:hint="eastAsia"/>
          <w:color w:val="000000" w:themeColor="text1"/>
          <w:sz w:val="28"/>
        </w:rPr>
        <w:t xml:space="preserve"> </w:t>
      </w:r>
      <w:r w:rsidRPr="00D22BB0">
        <w:rPr>
          <w:rFonts w:eastAsia="標楷體"/>
          <w:color w:val="000000" w:themeColor="text1"/>
          <w:sz w:val="28"/>
        </w:rPr>
        <w:t>（簽章</w:t>
      </w:r>
      <w:r w:rsidR="000E4648" w:rsidRPr="00D22BB0">
        <w:rPr>
          <w:rFonts w:eastAsia="標楷體" w:hint="eastAsia"/>
          <w:color w:val="000000" w:themeColor="text1"/>
          <w:sz w:val="28"/>
        </w:rPr>
        <w:t>TTD</w:t>
      </w:r>
      <w:r w:rsidRPr="00D22BB0">
        <w:rPr>
          <w:rFonts w:eastAsia="標楷體"/>
          <w:color w:val="000000" w:themeColor="text1"/>
          <w:sz w:val="28"/>
        </w:rPr>
        <w:t>）</w:t>
      </w:r>
    </w:p>
    <w:sectPr w:rsidR="00E16EBC" w:rsidRPr="00D22BB0" w:rsidSect="00312934">
      <w:footerReference w:type="default" r:id="rId7"/>
      <w:pgSz w:w="11906" w:h="16838"/>
      <w:pgMar w:top="567" w:right="567" w:bottom="567" w:left="56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A88E8" w14:textId="77777777" w:rsidR="00F6062E" w:rsidRDefault="00F6062E">
      <w:r>
        <w:separator/>
      </w:r>
    </w:p>
  </w:endnote>
  <w:endnote w:type="continuationSeparator" w:id="0">
    <w:p w14:paraId="05DEF18E" w14:textId="77777777" w:rsidR="00F6062E" w:rsidRDefault="00F60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Arial Unicode MS"/>
    <w:panose1 w:val="03000509000000000000"/>
    <w:charset w:val="88"/>
    <w:family w:val="script"/>
    <w:pitch w:val="fixed"/>
    <w:sig w:usb0="00000003" w:usb1="080E0000" w:usb2="00000016" w:usb3="00000000" w:csb0="00100001" w:csb1="00000000"/>
  </w:font>
  <w:font w:name="Aptos">
    <w:altName w:val="Arial"/>
    <w:charset w:val="00"/>
    <w:family w:val="swiss"/>
    <w:pitch w:val="variable"/>
    <w:sig w:usb0="00000001"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933E0" w14:textId="6AA9C10F" w:rsidR="00E37D00" w:rsidRDefault="00073669" w:rsidP="0012129C">
    <w:pPr>
      <w:pStyle w:val="a3"/>
      <w:tabs>
        <w:tab w:val="clear" w:pos="4153"/>
        <w:tab w:val="clear" w:pos="8306"/>
        <w:tab w:val="center" w:pos="4724"/>
        <w:tab w:val="right" w:pos="9449"/>
      </w:tabs>
      <w:jc w:val="center"/>
    </w:pPr>
    <w:r w:rsidRPr="00BF17AE">
      <w:rPr>
        <w:rFonts w:hint="eastAsia"/>
        <w:sz w:val="24"/>
        <w:szCs w:val="24"/>
      </w:rPr>
      <w:t>AF-T1</w:t>
    </w:r>
    <w:r w:rsidR="00DE00C0">
      <w:rPr>
        <w:rFonts w:hint="eastAsia"/>
        <w:sz w:val="24"/>
        <w:szCs w:val="24"/>
      </w:rPr>
      <w:t>5</w:t>
    </w:r>
    <w:r>
      <w:tab/>
    </w:r>
    <w:r w:rsidR="003B5254">
      <w:t xml:space="preserve">                                            </w:t>
    </w:r>
    <w:r>
      <w:tab/>
    </w:r>
    <w:r>
      <w:rPr>
        <w:rFonts w:hint="eastAsia"/>
      </w:rPr>
      <w:t xml:space="preserve">　　</w:t>
    </w:r>
    <w:r w:rsidRPr="001C6CEC">
      <w:rPr>
        <w:rFonts w:hint="eastAsia"/>
        <w:color w:val="000000"/>
        <w:sz w:val="24"/>
        <w:szCs w:val="24"/>
      </w:rPr>
      <w:t>1</w:t>
    </w:r>
    <w:r w:rsidRPr="001C6CEC">
      <w:rPr>
        <w:color w:val="000000"/>
        <w:sz w:val="24"/>
        <w:szCs w:val="24"/>
      </w:rPr>
      <w:t>1</w:t>
    </w:r>
    <w:r w:rsidR="00A149DB">
      <w:rPr>
        <w:rFonts w:hint="eastAsia"/>
        <w:color w:val="000000"/>
        <w:sz w:val="24"/>
        <w:szCs w:val="24"/>
      </w:rPr>
      <w:t>40</w:t>
    </w:r>
    <w:r w:rsidR="00D37E1D">
      <w:rPr>
        <w:rFonts w:hint="eastAsia"/>
        <w:color w:val="000000"/>
        <w:sz w:val="24"/>
        <w:szCs w:val="24"/>
      </w:rPr>
      <w:t>801</w:t>
    </w:r>
    <w:r w:rsidRPr="00BF17AE">
      <w:rPr>
        <w:rFonts w:hint="eastAsia"/>
        <w:sz w:val="24"/>
        <w:szCs w:val="24"/>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9DFC6" w14:textId="77777777" w:rsidR="00F6062E" w:rsidRDefault="00F6062E">
      <w:r>
        <w:separator/>
      </w:r>
    </w:p>
  </w:footnote>
  <w:footnote w:type="continuationSeparator" w:id="0">
    <w:p w14:paraId="11088208" w14:textId="77777777" w:rsidR="00F6062E" w:rsidRDefault="00F60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87396"/>
    <w:multiLevelType w:val="hybridMultilevel"/>
    <w:tmpl w:val="3732D8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D00AA9"/>
    <w:multiLevelType w:val="hybridMultilevel"/>
    <w:tmpl w:val="2E0CF2B2"/>
    <w:lvl w:ilvl="0" w:tplc="179400E8">
      <w:start w:val="1"/>
      <w:numFmt w:val="decimal"/>
      <w:lvlText w:val="%1."/>
      <w:lvlJc w:val="left"/>
      <w:pPr>
        <w:ind w:left="1212" w:hanging="360"/>
      </w:pPr>
      <w:rPr>
        <w:rFonts w:ascii="Times New Roman" w:eastAsia="標楷體" w:hAnsi="Times New Roman" w:cs="Times New Roman"/>
        <w:strike/>
        <w:color w:val="FF0000"/>
        <w:sz w:val="24"/>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2" w15:restartNumberingAfterBreak="0">
    <w:nsid w:val="13194CE4"/>
    <w:multiLevelType w:val="hybridMultilevel"/>
    <w:tmpl w:val="98A46398"/>
    <w:lvl w:ilvl="0" w:tplc="0D12CDEE">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 w15:restartNumberingAfterBreak="0">
    <w:nsid w:val="285F6E6D"/>
    <w:multiLevelType w:val="hybridMultilevel"/>
    <w:tmpl w:val="4FB43A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D746C1E"/>
    <w:multiLevelType w:val="hybridMultilevel"/>
    <w:tmpl w:val="FB00CA66"/>
    <w:lvl w:ilvl="0" w:tplc="454CF5E0">
      <w:start w:val="1"/>
      <w:numFmt w:val="decimal"/>
      <w:lvlText w:val="%1."/>
      <w:lvlJc w:val="left"/>
      <w:pPr>
        <w:ind w:left="480" w:hanging="480"/>
      </w:pPr>
      <w:rPr>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43801A6"/>
    <w:multiLevelType w:val="hybridMultilevel"/>
    <w:tmpl w:val="105A9E32"/>
    <w:lvl w:ilvl="0" w:tplc="30C2C9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BB729DD"/>
    <w:multiLevelType w:val="hybridMultilevel"/>
    <w:tmpl w:val="740EBB1A"/>
    <w:lvl w:ilvl="0" w:tplc="0409000F">
      <w:start w:val="1"/>
      <w:numFmt w:val="decimal"/>
      <w:lvlText w:val="%1."/>
      <w:lvlJc w:val="left"/>
      <w:pPr>
        <w:ind w:left="589" w:hanging="480"/>
      </w:pPr>
    </w:lvl>
    <w:lvl w:ilvl="1" w:tplc="04090019" w:tentative="1">
      <w:start w:val="1"/>
      <w:numFmt w:val="ideographTraditional"/>
      <w:lvlText w:val="%2、"/>
      <w:lvlJc w:val="left"/>
      <w:pPr>
        <w:ind w:left="1069" w:hanging="480"/>
      </w:pPr>
    </w:lvl>
    <w:lvl w:ilvl="2" w:tplc="0409001B" w:tentative="1">
      <w:start w:val="1"/>
      <w:numFmt w:val="lowerRoman"/>
      <w:lvlText w:val="%3."/>
      <w:lvlJc w:val="right"/>
      <w:pPr>
        <w:ind w:left="1549" w:hanging="480"/>
      </w:pPr>
    </w:lvl>
    <w:lvl w:ilvl="3" w:tplc="0409000F" w:tentative="1">
      <w:start w:val="1"/>
      <w:numFmt w:val="decimal"/>
      <w:lvlText w:val="%4."/>
      <w:lvlJc w:val="left"/>
      <w:pPr>
        <w:ind w:left="2029" w:hanging="480"/>
      </w:pPr>
    </w:lvl>
    <w:lvl w:ilvl="4" w:tplc="04090019" w:tentative="1">
      <w:start w:val="1"/>
      <w:numFmt w:val="ideographTraditional"/>
      <w:lvlText w:val="%5、"/>
      <w:lvlJc w:val="left"/>
      <w:pPr>
        <w:ind w:left="2509" w:hanging="480"/>
      </w:pPr>
    </w:lvl>
    <w:lvl w:ilvl="5" w:tplc="0409001B" w:tentative="1">
      <w:start w:val="1"/>
      <w:numFmt w:val="lowerRoman"/>
      <w:lvlText w:val="%6."/>
      <w:lvlJc w:val="right"/>
      <w:pPr>
        <w:ind w:left="2989" w:hanging="480"/>
      </w:pPr>
    </w:lvl>
    <w:lvl w:ilvl="6" w:tplc="0409000F" w:tentative="1">
      <w:start w:val="1"/>
      <w:numFmt w:val="decimal"/>
      <w:lvlText w:val="%7."/>
      <w:lvlJc w:val="left"/>
      <w:pPr>
        <w:ind w:left="3469" w:hanging="480"/>
      </w:pPr>
    </w:lvl>
    <w:lvl w:ilvl="7" w:tplc="04090019" w:tentative="1">
      <w:start w:val="1"/>
      <w:numFmt w:val="ideographTraditional"/>
      <w:lvlText w:val="%8、"/>
      <w:lvlJc w:val="left"/>
      <w:pPr>
        <w:ind w:left="3949" w:hanging="480"/>
      </w:pPr>
    </w:lvl>
    <w:lvl w:ilvl="8" w:tplc="0409001B" w:tentative="1">
      <w:start w:val="1"/>
      <w:numFmt w:val="lowerRoman"/>
      <w:lvlText w:val="%9."/>
      <w:lvlJc w:val="right"/>
      <w:pPr>
        <w:ind w:left="4429" w:hanging="480"/>
      </w:pPr>
    </w:lvl>
  </w:abstractNum>
  <w:abstractNum w:abstractNumId="7" w15:restartNumberingAfterBreak="0">
    <w:nsid w:val="7CE82394"/>
    <w:multiLevelType w:val="hybridMultilevel"/>
    <w:tmpl w:val="105A9E32"/>
    <w:lvl w:ilvl="0" w:tplc="30C2C9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7"/>
  </w:num>
  <w:num w:numId="4">
    <w:abstractNumId w:val="2"/>
  </w:num>
  <w:num w:numId="5">
    <w:abstractNumId w:val="6"/>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934"/>
    <w:rsid w:val="0004015B"/>
    <w:rsid w:val="00040FA4"/>
    <w:rsid w:val="00073669"/>
    <w:rsid w:val="000832EF"/>
    <w:rsid w:val="000E4648"/>
    <w:rsid w:val="0014538F"/>
    <w:rsid w:val="00204685"/>
    <w:rsid w:val="002E5F27"/>
    <w:rsid w:val="002F6723"/>
    <w:rsid w:val="00303F5F"/>
    <w:rsid w:val="00312934"/>
    <w:rsid w:val="003310EC"/>
    <w:rsid w:val="00371B2C"/>
    <w:rsid w:val="003B335A"/>
    <w:rsid w:val="003B5254"/>
    <w:rsid w:val="004669A0"/>
    <w:rsid w:val="00490E2A"/>
    <w:rsid w:val="00593BC3"/>
    <w:rsid w:val="00594A6A"/>
    <w:rsid w:val="00696A78"/>
    <w:rsid w:val="006C18E7"/>
    <w:rsid w:val="00740B9B"/>
    <w:rsid w:val="00763CD8"/>
    <w:rsid w:val="007876EB"/>
    <w:rsid w:val="007B129F"/>
    <w:rsid w:val="007E4CF0"/>
    <w:rsid w:val="008500E9"/>
    <w:rsid w:val="008656C8"/>
    <w:rsid w:val="00877CFA"/>
    <w:rsid w:val="008D1218"/>
    <w:rsid w:val="008D33BB"/>
    <w:rsid w:val="008D7998"/>
    <w:rsid w:val="008E1E19"/>
    <w:rsid w:val="009178CC"/>
    <w:rsid w:val="00924541"/>
    <w:rsid w:val="00964F50"/>
    <w:rsid w:val="009848F7"/>
    <w:rsid w:val="009A1BDD"/>
    <w:rsid w:val="009D354D"/>
    <w:rsid w:val="009E564E"/>
    <w:rsid w:val="009F5551"/>
    <w:rsid w:val="00A149DB"/>
    <w:rsid w:val="00A1677C"/>
    <w:rsid w:val="00A4228F"/>
    <w:rsid w:val="00AC4F59"/>
    <w:rsid w:val="00AC72BD"/>
    <w:rsid w:val="00AD5A5A"/>
    <w:rsid w:val="00AE7CBD"/>
    <w:rsid w:val="00AF2003"/>
    <w:rsid w:val="00B46E02"/>
    <w:rsid w:val="00B53CBA"/>
    <w:rsid w:val="00B6658A"/>
    <w:rsid w:val="00B709EB"/>
    <w:rsid w:val="00B80AA9"/>
    <w:rsid w:val="00BE5B83"/>
    <w:rsid w:val="00C05B8C"/>
    <w:rsid w:val="00C30C46"/>
    <w:rsid w:val="00CC45ED"/>
    <w:rsid w:val="00CD2773"/>
    <w:rsid w:val="00CD38F1"/>
    <w:rsid w:val="00D114D7"/>
    <w:rsid w:val="00D22BB0"/>
    <w:rsid w:val="00D37E1D"/>
    <w:rsid w:val="00DE00C0"/>
    <w:rsid w:val="00DF1BA7"/>
    <w:rsid w:val="00DF6589"/>
    <w:rsid w:val="00E109B8"/>
    <w:rsid w:val="00E16EBC"/>
    <w:rsid w:val="00E32EEC"/>
    <w:rsid w:val="00E37D00"/>
    <w:rsid w:val="00EF0AE4"/>
    <w:rsid w:val="00F211ED"/>
    <w:rsid w:val="00F6062E"/>
    <w:rsid w:val="00F96B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F2270"/>
  <w15:docId w15:val="{B0C8B518-B479-4AE5-81F1-EC2350D47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934"/>
    <w:pPr>
      <w:widowControl w:val="0"/>
      <w:spacing w:after="0" w:line="240" w:lineRule="auto"/>
    </w:pPr>
    <w:rPr>
      <w:rFonts w:ascii="Times New Roman" w:eastAsia="新細明體"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12934"/>
    <w:pPr>
      <w:tabs>
        <w:tab w:val="center" w:pos="4153"/>
        <w:tab w:val="right" w:pos="8306"/>
      </w:tabs>
      <w:snapToGrid w:val="0"/>
    </w:pPr>
    <w:rPr>
      <w:sz w:val="20"/>
      <w:szCs w:val="20"/>
    </w:rPr>
  </w:style>
  <w:style w:type="character" w:customStyle="1" w:styleId="a4">
    <w:name w:val="頁尾 字元"/>
    <w:basedOn w:val="a0"/>
    <w:link w:val="a3"/>
    <w:rsid w:val="00312934"/>
    <w:rPr>
      <w:rFonts w:ascii="Times New Roman" w:eastAsia="新細明體" w:hAnsi="Times New Roman" w:cs="Times New Roman"/>
      <w:sz w:val="20"/>
      <w:szCs w:val="20"/>
    </w:rPr>
  </w:style>
  <w:style w:type="paragraph" w:styleId="a5">
    <w:name w:val="List Paragraph"/>
    <w:basedOn w:val="a"/>
    <w:uiPriority w:val="34"/>
    <w:qFormat/>
    <w:rsid w:val="003310EC"/>
    <w:pPr>
      <w:ind w:leftChars="200" w:left="480"/>
    </w:pPr>
  </w:style>
  <w:style w:type="paragraph" w:styleId="a6">
    <w:name w:val="header"/>
    <w:basedOn w:val="a"/>
    <w:link w:val="a7"/>
    <w:uiPriority w:val="99"/>
    <w:unhideWhenUsed/>
    <w:rsid w:val="00DE00C0"/>
    <w:pPr>
      <w:tabs>
        <w:tab w:val="center" w:pos="4153"/>
        <w:tab w:val="right" w:pos="8306"/>
      </w:tabs>
      <w:snapToGrid w:val="0"/>
    </w:pPr>
    <w:rPr>
      <w:sz w:val="20"/>
      <w:szCs w:val="20"/>
    </w:rPr>
  </w:style>
  <w:style w:type="character" w:customStyle="1" w:styleId="a7">
    <w:name w:val="頁首 字元"/>
    <w:basedOn w:val="a0"/>
    <w:link w:val="a6"/>
    <w:uiPriority w:val="99"/>
    <w:rsid w:val="00DE00C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09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1088</Words>
  <Characters>6204</Characters>
  <Application>Microsoft Office Word</Application>
  <DocSecurity>0</DocSecurity>
  <Lines>51</Lines>
  <Paragraphs>14</Paragraphs>
  <ScaleCrop>false</ScaleCrop>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張子嫻</dc:creator>
  <cp:keywords/>
  <dc:description/>
  <cp:lastModifiedBy>李若維</cp:lastModifiedBy>
  <cp:revision>6</cp:revision>
  <cp:lastPrinted>2025-05-29T00:16:00Z</cp:lastPrinted>
  <dcterms:created xsi:type="dcterms:W3CDTF">2025-07-04T09:56:00Z</dcterms:created>
  <dcterms:modified xsi:type="dcterms:W3CDTF">2025-07-29T10:31:00Z</dcterms:modified>
</cp:coreProperties>
</file>