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34D0B" w14:textId="77777777" w:rsidR="00AD1F69" w:rsidRDefault="00AD1F69" w:rsidP="00AD1F69">
      <w:pPr>
        <w:keepNext/>
        <w:spacing w:line="0" w:lineRule="atLeast"/>
        <w:outlineLvl w:val="1"/>
        <w:rPr>
          <w:rFonts w:ascii="Times New Roman" w:eastAsia="標楷體" w:hAnsi="Times New Roman" w:cs="Times New Roman"/>
          <w:b/>
          <w:bCs/>
          <w:kern w:val="52"/>
          <w14:ligatures w14:val="none"/>
        </w:rPr>
      </w:pPr>
      <w:r w:rsidRPr="00AD1F69">
        <w:rPr>
          <w:rFonts w:ascii="Times New Roman" w:eastAsia="標楷體" w:hAnsi="Times New Roman" w:cs="Times New Roman"/>
          <w:b/>
          <w:bCs/>
          <w:kern w:val="52"/>
          <w14:ligatures w14:val="none"/>
        </w:rPr>
        <w:t>Notice of Utilization of Personal Information and Personal Data Collection Agreement</w:t>
      </w:r>
    </w:p>
    <w:p w14:paraId="3A701DC9" w14:textId="4C3CC7A1" w:rsidR="00AD1F69" w:rsidRDefault="00AD1F69" w:rsidP="00AD1F69">
      <w:pPr>
        <w:keepNext/>
        <w:spacing w:line="0" w:lineRule="atLeast"/>
        <w:outlineLvl w:val="1"/>
        <w:rPr>
          <w:rFonts w:eastAsia="標楷體"/>
          <w:bCs/>
        </w:rPr>
      </w:pPr>
      <w:r>
        <w:rPr>
          <w:rFonts w:eastAsia="標楷體"/>
          <w:bCs/>
        </w:rPr>
        <w:t>1. Notice of utilization of personal information</w:t>
      </w:r>
    </w:p>
    <w:p w14:paraId="7A337112" w14:textId="77777777" w:rsidR="00AD1F69" w:rsidRDefault="00AD1F69" w:rsidP="00AD1F69">
      <w:pPr>
        <w:spacing w:line="0" w:lineRule="atLeast"/>
        <w:rPr>
          <w:rFonts w:eastAsia="標楷體"/>
        </w:rPr>
      </w:pPr>
      <w:r>
        <w:rPr>
          <w:rFonts w:eastAsia="標楷體"/>
        </w:rPr>
        <w:t>In accordance with the provisions of the Personal Data Protection Act, it is legally required that individuals are informed of the following before providing their personal data to the organizer/execution unit:</w:t>
      </w:r>
    </w:p>
    <w:p w14:paraId="2285C391" w14:textId="43D84702" w:rsidR="00AD1F69" w:rsidRDefault="00AD1F69" w:rsidP="00AD1F69">
      <w:pPr>
        <w:keepNext/>
        <w:spacing w:line="0" w:lineRule="atLeast"/>
        <w:outlineLvl w:val="2"/>
        <w:rPr>
          <w:rFonts w:eastAsia="標楷體"/>
          <w:bCs/>
        </w:rPr>
      </w:pPr>
      <w:r>
        <w:rPr>
          <w:rFonts w:eastAsia="標楷體"/>
          <w:bCs/>
        </w:rPr>
        <w:t xml:space="preserve">(1) </w:t>
      </w:r>
      <w:r w:rsidRPr="00AD1F69">
        <w:rPr>
          <w:rFonts w:eastAsia="標楷體" w:hint="eastAsia"/>
          <w:bCs/>
        </w:rPr>
        <w:t>The organizer/executor obtains your real name, contact number, LINE ID, copy of residence permit, etc. in connection with the</w:t>
      </w:r>
      <w:r w:rsidRPr="00AD1F69">
        <w:rPr>
          <w:rFonts w:eastAsia="標楷體" w:hint="eastAsia"/>
          <w:bCs/>
        </w:rPr>
        <w:t>『</w:t>
      </w:r>
      <w:r w:rsidRPr="00AD1F69">
        <w:rPr>
          <w:rFonts w:eastAsia="標楷體" w:hint="eastAsia"/>
          <w:bCs/>
        </w:rPr>
        <w:t>1955 I ask You answer &amp; Enjoy a Gift</w:t>
      </w:r>
      <w:r w:rsidRPr="00AD1F69">
        <w:rPr>
          <w:rFonts w:eastAsia="標楷體" w:hint="eastAsia"/>
          <w:bCs/>
        </w:rPr>
        <w:t>』</w:t>
      </w:r>
      <w:r w:rsidRPr="00AD1F69">
        <w:rPr>
          <w:rFonts w:eastAsia="標楷體" w:hint="eastAsia"/>
          <w:bCs/>
        </w:rPr>
        <w:t xml:space="preserve">marketing lucky draw event. The categories of personal data collected are: </w:t>
      </w:r>
      <w:r w:rsidRPr="00AD1F69">
        <w:rPr>
          <w:rFonts w:eastAsia="標楷體" w:hint="eastAsia"/>
          <w:bCs/>
        </w:rPr>
        <w:t>「</w:t>
      </w:r>
      <w:proofErr w:type="gramStart"/>
      <w:r w:rsidRPr="00AD1F69">
        <w:rPr>
          <w:rFonts w:eastAsia="標楷體" w:hint="eastAsia"/>
          <w:bCs/>
        </w:rPr>
        <w:t>Ｃ</w:t>
      </w:r>
      <w:proofErr w:type="gramEnd"/>
      <w:r w:rsidRPr="00AD1F69">
        <w:rPr>
          <w:rFonts w:eastAsia="標楷體" w:hint="eastAsia"/>
          <w:bCs/>
        </w:rPr>
        <w:t>○○</w:t>
      </w:r>
      <w:r w:rsidRPr="00AD1F69">
        <w:rPr>
          <w:rFonts w:eastAsia="標楷體" w:hint="eastAsia"/>
          <w:bCs/>
        </w:rPr>
        <w:t>1  Identifiers of individuals</w:t>
      </w:r>
      <w:r w:rsidRPr="00AD1F69">
        <w:rPr>
          <w:rFonts w:eastAsia="標楷體" w:hint="eastAsia"/>
          <w:bCs/>
        </w:rPr>
        <w:t>」、「</w:t>
      </w:r>
      <w:proofErr w:type="gramStart"/>
      <w:r w:rsidRPr="00AD1F69">
        <w:rPr>
          <w:rFonts w:eastAsia="標楷體" w:hint="eastAsia"/>
          <w:bCs/>
        </w:rPr>
        <w:t>Ｃ</w:t>
      </w:r>
      <w:proofErr w:type="gramEnd"/>
      <w:r w:rsidRPr="00AD1F69">
        <w:rPr>
          <w:rFonts w:eastAsia="標楷體" w:hint="eastAsia"/>
          <w:bCs/>
        </w:rPr>
        <w:t>○○</w:t>
      </w:r>
      <w:r w:rsidRPr="00AD1F69">
        <w:rPr>
          <w:rFonts w:eastAsia="標楷體" w:hint="eastAsia"/>
          <w:bCs/>
        </w:rPr>
        <w:t>2 Identifiers of finances</w:t>
      </w:r>
      <w:r w:rsidRPr="00AD1F69">
        <w:rPr>
          <w:rFonts w:eastAsia="標楷體" w:hint="eastAsia"/>
          <w:bCs/>
        </w:rPr>
        <w:t>」、「</w:t>
      </w:r>
      <w:proofErr w:type="gramStart"/>
      <w:r w:rsidRPr="00AD1F69">
        <w:rPr>
          <w:rFonts w:eastAsia="標楷體" w:hint="eastAsia"/>
          <w:bCs/>
        </w:rPr>
        <w:t>Ｃ</w:t>
      </w:r>
      <w:proofErr w:type="gramEnd"/>
      <w:r w:rsidRPr="00AD1F69">
        <w:rPr>
          <w:rFonts w:eastAsia="標楷體" w:hint="eastAsia"/>
          <w:bCs/>
        </w:rPr>
        <w:t>○○</w:t>
      </w:r>
      <w:r w:rsidRPr="00AD1F69">
        <w:rPr>
          <w:rFonts w:eastAsia="標楷體" w:hint="eastAsia"/>
          <w:bCs/>
        </w:rPr>
        <w:t>3 Identifiers in government data</w:t>
      </w:r>
      <w:r w:rsidRPr="00AD1F69">
        <w:rPr>
          <w:rFonts w:eastAsia="標楷體" w:hint="eastAsia"/>
          <w:bCs/>
        </w:rPr>
        <w:t>」</w:t>
      </w:r>
    </w:p>
    <w:p w14:paraId="00AC4741" w14:textId="6978593F" w:rsidR="00AD1F69" w:rsidRDefault="00AD1F69" w:rsidP="00AD1F69">
      <w:pPr>
        <w:keepNext/>
        <w:spacing w:line="0" w:lineRule="atLeast"/>
        <w:outlineLvl w:val="2"/>
        <w:rPr>
          <w:rFonts w:eastAsia="標楷體"/>
          <w:bCs/>
        </w:rPr>
      </w:pPr>
      <w:r>
        <w:rPr>
          <w:rFonts w:eastAsia="標楷體"/>
          <w:bCs/>
        </w:rPr>
        <w:t xml:space="preserve">(2) </w:t>
      </w:r>
      <w:r w:rsidRPr="00AD1F69">
        <w:rPr>
          <w:rFonts w:eastAsia="標楷體"/>
          <w:bCs/>
        </w:rPr>
        <w:t>The organizer/related entities will collect, process, and use your personal data in accordance with the provisions of the Personal Data Protection Act and related laws and regulations, and the privacy protection policies of the organizer/related implementing entities. The personal data will be stored until March 31, 2026, and will be deleted thereafter.</w:t>
      </w:r>
    </w:p>
    <w:p w14:paraId="6C363737" w14:textId="77777777" w:rsidR="00AD1F69" w:rsidRDefault="00AD1F69" w:rsidP="00AD1F69">
      <w:pPr>
        <w:keepNext/>
        <w:spacing w:line="0" w:lineRule="atLeast"/>
        <w:outlineLvl w:val="2"/>
        <w:rPr>
          <w:rFonts w:eastAsia="標楷體"/>
          <w:bCs/>
        </w:rPr>
      </w:pPr>
      <w:r>
        <w:rPr>
          <w:rFonts w:eastAsia="標楷體"/>
          <w:bCs/>
        </w:rPr>
        <w:t xml:space="preserve">(3) The </w:t>
      </w:r>
      <w:r>
        <w:rPr>
          <w:rFonts w:eastAsia="標楷體"/>
        </w:rPr>
        <w:t>organizer/related execution unit undertakes to make reasonable use of personal information based on the purpose of collection during the period the information is retained</w:t>
      </w:r>
      <w:r>
        <w:rPr>
          <w:rFonts w:eastAsia="標楷體"/>
          <w:bCs/>
        </w:rPr>
        <w:t>.</w:t>
      </w:r>
    </w:p>
    <w:p w14:paraId="76F1386F" w14:textId="77777777" w:rsidR="00AD1F69" w:rsidRDefault="00AD1F69" w:rsidP="00AD1F69">
      <w:pPr>
        <w:keepNext/>
        <w:spacing w:line="0" w:lineRule="atLeast"/>
        <w:outlineLvl w:val="2"/>
        <w:rPr>
          <w:rFonts w:eastAsia="標楷體"/>
          <w:bCs/>
        </w:rPr>
      </w:pPr>
      <w:r>
        <w:rPr>
          <w:rFonts w:eastAsia="標楷體"/>
          <w:bCs/>
        </w:rPr>
        <w:t xml:space="preserve">(4) The </w:t>
      </w:r>
      <w:r>
        <w:rPr>
          <w:rFonts w:eastAsia="標楷體"/>
        </w:rPr>
        <w:t>organizer/related execution unit will only use personal information in the territory of the Republic of China.</w:t>
      </w:r>
    </w:p>
    <w:p w14:paraId="1F0EDEA8" w14:textId="77777777" w:rsidR="00AD1F69" w:rsidRDefault="00AD1F69" w:rsidP="00AD1F69">
      <w:pPr>
        <w:keepNext/>
        <w:spacing w:line="0" w:lineRule="atLeast"/>
        <w:outlineLvl w:val="2"/>
        <w:rPr>
          <w:rFonts w:eastAsia="標楷體"/>
          <w:bCs/>
        </w:rPr>
      </w:pPr>
      <w:r>
        <w:rPr>
          <w:rFonts w:eastAsia="標楷體"/>
          <w:bCs/>
        </w:rPr>
        <w:t>(5) In accordance with the provisions of Article 3 of the Personal Data Protection Act, individuals whose personal information is collected can exercise the following rights in a request to the organizer/related execution unit in writing or by email:</w:t>
      </w:r>
    </w:p>
    <w:p w14:paraId="18808EE7" w14:textId="77777777" w:rsidR="00AD1F69" w:rsidRDefault="00AD1F69" w:rsidP="00AD1F69">
      <w:pPr>
        <w:keepNext/>
        <w:spacing w:line="0" w:lineRule="atLeast"/>
        <w:outlineLvl w:val="3"/>
        <w:rPr>
          <w:rFonts w:eastAsia="標楷體"/>
        </w:rPr>
      </w:pPr>
      <w:r>
        <w:rPr>
          <w:rFonts w:eastAsia="標楷體"/>
        </w:rPr>
        <w:t xml:space="preserve">(A) </w:t>
      </w:r>
      <w:r>
        <w:rPr>
          <w:color w:val="000000"/>
          <w:shd w:val="clear" w:color="auto" w:fill="F9FBFB"/>
        </w:rPr>
        <w:t>The right to make an inquiry of and to review his/her personal data.</w:t>
      </w:r>
    </w:p>
    <w:p w14:paraId="16F6EC6B" w14:textId="77777777" w:rsidR="00AD1F69" w:rsidRDefault="00AD1F69" w:rsidP="00AD1F69">
      <w:pPr>
        <w:keepNext/>
        <w:spacing w:line="0" w:lineRule="atLeast"/>
        <w:outlineLvl w:val="3"/>
        <w:rPr>
          <w:rFonts w:eastAsia="標楷體"/>
        </w:rPr>
      </w:pPr>
      <w:r>
        <w:rPr>
          <w:rFonts w:eastAsia="標楷體"/>
        </w:rPr>
        <w:t xml:space="preserve">(B) </w:t>
      </w:r>
      <w:r>
        <w:rPr>
          <w:color w:val="000000"/>
          <w:shd w:val="clear" w:color="auto" w:fill="F9FBFB"/>
        </w:rPr>
        <w:t>The right to request a copy of his/her personal data.</w:t>
      </w:r>
    </w:p>
    <w:p w14:paraId="19D876B3" w14:textId="77777777" w:rsidR="00AD1F69" w:rsidRDefault="00AD1F69" w:rsidP="00AD1F69">
      <w:pPr>
        <w:keepNext/>
        <w:spacing w:line="0" w:lineRule="atLeast"/>
        <w:outlineLvl w:val="3"/>
        <w:rPr>
          <w:rFonts w:eastAsia="標楷體"/>
        </w:rPr>
      </w:pPr>
      <w:r>
        <w:rPr>
          <w:rFonts w:eastAsia="標楷體"/>
        </w:rPr>
        <w:t xml:space="preserve">(C) </w:t>
      </w:r>
      <w:r>
        <w:rPr>
          <w:color w:val="000000"/>
          <w:shd w:val="clear" w:color="auto" w:fill="F9FBFB"/>
        </w:rPr>
        <w:t>The right to supplement or correct his/her personal data.</w:t>
      </w:r>
    </w:p>
    <w:p w14:paraId="204E82DA" w14:textId="77777777" w:rsidR="00AD1F69" w:rsidRDefault="00AD1F69" w:rsidP="00AD1F69">
      <w:pPr>
        <w:keepNext/>
        <w:spacing w:line="0" w:lineRule="atLeast"/>
        <w:outlineLvl w:val="3"/>
        <w:rPr>
          <w:rFonts w:eastAsia="標楷體"/>
        </w:rPr>
      </w:pPr>
      <w:r>
        <w:rPr>
          <w:rFonts w:eastAsia="標楷體"/>
        </w:rPr>
        <w:t xml:space="preserve">(D) </w:t>
      </w:r>
      <w:r>
        <w:rPr>
          <w:color w:val="000000"/>
          <w:shd w:val="clear" w:color="auto" w:fill="F9FBFB"/>
        </w:rPr>
        <w:t>The right to demand the cessation of the collection, processing or use of his/her personal data.</w:t>
      </w:r>
    </w:p>
    <w:p w14:paraId="7EFEA628" w14:textId="77777777" w:rsidR="00AD1F69" w:rsidRDefault="00AD1F69" w:rsidP="00AD1F69">
      <w:pPr>
        <w:keepNext/>
        <w:spacing w:line="0" w:lineRule="atLeast"/>
        <w:outlineLvl w:val="3"/>
        <w:rPr>
          <w:rFonts w:eastAsia="標楷體"/>
        </w:rPr>
      </w:pPr>
      <w:r>
        <w:rPr>
          <w:rFonts w:eastAsia="標楷體"/>
        </w:rPr>
        <w:t xml:space="preserve">(E) </w:t>
      </w:r>
      <w:r>
        <w:rPr>
          <w:color w:val="000000"/>
          <w:shd w:val="clear" w:color="auto" w:fill="F9FBFB"/>
        </w:rPr>
        <w:t>The right to erase his/her personal data.</w:t>
      </w:r>
    </w:p>
    <w:p w14:paraId="0A3938E2" w14:textId="77777777" w:rsidR="00AD1F69" w:rsidRDefault="00AD1F69" w:rsidP="00AD1F69">
      <w:pPr>
        <w:autoSpaceDE w:val="0"/>
        <w:autoSpaceDN w:val="0"/>
        <w:adjustRightInd w:val="0"/>
        <w:spacing w:line="0" w:lineRule="atLeast"/>
        <w:rPr>
          <w:rFonts w:eastAsia="標楷體"/>
          <w:color w:val="000000"/>
          <w:kern w:val="0"/>
        </w:rPr>
      </w:pPr>
      <w:r>
        <w:rPr>
          <w:rFonts w:eastAsia="標楷體"/>
          <w:color w:val="000000"/>
          <w:kern w:val="0"/>
        </w:rPr>
        <w:t xml:space="preserve">If in exercising the </w:t>
      </w:r>
      <w:proofErr w:type="gramStart"/>
      <w:r>
        <w:rPr>
          <w:rFonts w:eastAsia="標楷體"/>
          <w:color w:val="000000"/>
          <w:kern w:val="0"/>
        </w:rPr>
        <w:t>aforementioned rights</w:t>
      </w:r>
      <w:proofErr w:type="gramEnd"/>
      <w:r>
        <w:rPr>
          <w:rFonts w:eastAsia="標楷體"/>
          <w:color w:val="000000"/>
          <w:kern w:val="0"/>
        </w:rPr>
        <w:t xml:space="preserve"> an individual’s rights and interests are impaired, the </w:t>
      </w:r>
      <w:r>
        <w:rPr>
          <w:rFonts w:eastAsia="標楷體"/>
        </w:rPr>
        <w:t xml:space="preserve">organizer/related execution unit is/are not liable to pay related compensation. In addition, the provisions of Article 14 of the </w:t>
      </w:r>
      <w:r>
        <w:rPr>
          <w:rFonts w:eastAsia="標楷體"/>
          <w:bCs/>
        </w:rPr>
        <w:t xml:space="preserve">Personal Data Protection Act indicate that the </w:t>
      </w:r>
      <w:r>
        <w:rPr>
          <w:rFonts w:eastAsia="標楷體"/>
        </w:rPr>
        <w:t xml:space="preserve">organizer/related execution unit can charge </w:t>
      </w:r>
      <w:r>
        <w:rPr>
          <w:rFonts w:eastAsia="標楷體"/>
          <w:color w:val="000000"/>
          <w:kern w:val="0"/>
        </w:rPr>
        <w:t xml:space="preserve">a fee to cover the cost of related administrative procedures. </w:t>
      </w:r>
    </w:p>
    <w:p w14:paraId="5047DC64" w14:textId="77777777" w:rsidR="00AD1F69" w:rsidRDefault="00AD1F69" w:rsidP="00AD1F69">
      <w:pPr>
        <w:keepNext/>
        <w:spacing w:line="0" w:lineRule="atLeast"/>
        <w:outlineLvl w:val="2"/>
        <w:rPr>
          <w:rFonts w:eastAsia="標楷體"/>
          <w:bCs/>
        </w:rPr>
      </w:pPr>
      <w:r>
        <w:rPr>
          <w:rFonts w:eastAsia="標楷體"/>
          <w:bCs/>
        </w:rPr>
        <w:t xml:space="preserve">(6) You understand that this agreement is drafted in accordance with the requirements of the Personal Data Protection Act and related laws and the </w:t>
      </w:r>
      <w:r>
        <w:rPr>
          <w:rFonts w:eastAsia="標楷體"/>
        </w:rPr>
        <w:lastRenderedPageBreak/>
        <w:t>organizer/execution unit will retain this letter of agreement for future inspection.</w:t>
      </w:r>
    </w:p>
    <w:p w14:paraId="6FDEBB32" w14:textId="77777777" w:rsidR="00AD1F69" w:rsidRDefault="00AD1F69" w:rsidP="00AD1F69">
      <w:pPr>
        <w:keepNext/>
        <w:spacing w:line="0" w:lineRule="atLeast"/>
        <w:outlineLvl w:val="1"/>
        <w:rPr>
          <w:rFonts w:eastAsia="標楷體"/>
          <w:bCs/>
        </w:rPr>
      </w:pPr>
      <w:r>
        <w:rPr>
          <w:rFonts w:eastAsia="標楷體"/>
          <w:bCs/>
        </w:rPr>
        <w:t>2. Personal data collection agreement</w:t>
      </w:r>
    </w:p>
    <w:p w14:paraId="4EC06952" w14:textId="77777777" w:rsidR="00AD1F69" w:rsidRDefault="00AD1F69" w:rsidP="00AD1F69">
      <w:pPr>
        <w:keepNext/>
        <w:spacing w:line="0" w:lineRule="atLeast"/>
        <w:outlineLvl w:val="2"/>
        <w:rPr>
          <w:rFonts w:eastAsia="標楷體"/>
          <w:bCs/>
        </w:rPr>
      </w:pPr>
      <w:r>
        <w:rPr>
          <w:rFonts w:eastAsia="標楷體"/>
          <w:bCs/>
        </w:rPr>
        <w:t>(1) I am fully aware of the above notification.</w:t>
      </w:r>
    </w:p>
    <w:p w14:paraId="3AF1D7C7" w14:textId="76774220" w:rsidR="00C11C47" w:rsidRDefault="00AD1F69" w:rsidP="00AD1F69">
      <w:pPr>
        <w:keepNext/>
        <w:spacing w:after="0" w:line="0" w:lineRule="atLeast"/>
        <w:outlineLvl w:val="1"/>
      </w:pPr>
      <w:r>
        <w:rPr>
          <w:rFonts w:eastAsia="標楷體"/>
          <w:bCs/>
          <w:kern w:val="0"/>
        </w:rPr>
        <w:t xml:space="preserve">(2) </w:t>
      </w:r>
      <w:r w:rsidRPr="00AD1F69">
        <w:rPr>
          <w:rFonts w:eastAsia="標楷體" w:hint="eastAsia"/>
          <w:bCs/>
          <w:kern w:val="0"/>
        </w:rPr>
        <w:t xml:space="preserve">I agree that Veco Digital Creative Co., Ltd. may collect, process and use the personal data I provide within the scope of the collection purpose of the </w:t>
      </w:r>
      <w:r w:rsidRPr="00AD1F69">
        <w:rPr>
          <w:rFonts w:eastAsia="標楷體" w:hint="eastAsia"/>
          <w:bCs/>
          <w:kern w:val="0"/>
        </w:rPr>
        <w:t>『</w:t>
      </w:r>
      <w:r w:rsidRPr="00AD1F69">
        <w:rPr>
          <w:rFonts w:eastAsia="標楷體" w:hint="eastAsia"/>
          <w:bCs/>
          <w:kern w:val="0"/>
        </w:rPr>
        <w:t>1955 I ask You answer &amp; Enjoy a Gift</w:t>
      </w:r>
      <w:r w:rsidRPr="00AD1F69">
        <w:rPr>
          <w:rFonts w:eastAsia="標楷體" w:hint="eastAsia"/>
          <w:bCs/>
          <w:kern w:val="0"/>
        </w:rPr>
        <w:t>』</w:t>
      </w:r>
      <w:r w:rsidRPr="00AD1F69">
        <w:rPr>
          <w:rFonts w:eastAsia="標楷體" w:hint="eastAsia"/>
          <w:bCs/>
          <w:kern w:val="0"/>
        </w:rPr>
        <w:t xml:space="preserve"> event.</w:t>
      </w:r>
    </w:p>
    <w:sectPr w:rsidR="00C11C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71C44" w14:textId="77777777" w:rsidR="00FD7837" w:rsidRDefault="00FD7837" w:rsidP="00C829DA">
      <w:pPr>
        <w:spacing w:after="0" w:line="240" w:lineRule="auto"/>
      </w:pPr>
      <w:r>
        <w:separator/>
      </w:r>
    </w:p>
  </w:endnote>
  <w:endnote w:type="continuationSeparator" w:id="0">
    <w:p w14:paraId="1DD50C22" w14:textId="77777777" w:rsidR="00FD7837" w:rsidRDefault="00FD7837" w:rsidP="00C8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6FC96" w14:textId="77777777" w:rsidR="00FD7837" w:rsidRDefault="00FD7837" w:rsidP="00C829DA">
      <w:pPr>
        <w:spacing w:after="0" w:line="240" w:lineRule="auto"/>
      </w:pPr>
      <w:r>
        <w:separator/>
      </w:r>
    </w:p>
  </w:footnote>
  <w:footnote w:type="continuationSeparator" w:id="0">
    <w:p w14:paraId="101EEE8E" w14:textId="77777777" w:rsidR="00FD7837" w:rsidRDefault="00FD7837" w:rsidP="00C8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150CB"/>
    <w:multiLevelType w:val="hybridMultilevel"/>
    <w:tmpl w:val="F1FCFE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625738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D4"/>
    <w:rsid w:val="00051DCF"/>
    <w:rsid w:val="00222AF5"/>
    <w:rsid w:val="0030457A"/>
    <w:rsid w:val="00677F7C"/>
    <w:rsid w:val="008A3C0E"/>
    <w:rsid w:val="008B0B8D"/>
    <w:rsid w:val="00AD1F69"/>
    <w:rsid w:val="00B16F02"/>
    <w:rsid w:val="00C11C47"/>
    <w:rsid w:val="00C829DA"/>
    <w:rsid w:val="00CC02D5"/>
    <w:rsid w:val="00D86E1A"/>
    <w:rsid w:val="00DF67FC"/>
    <w:rsid w:val="00E00B7B"/>
    <w:rsid w:val="00EE08D4"/>
    <w:rsid w:val="00FD783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46450"/>
  <w15:chartTrackingRefBased/>
  <w15:docId w15:val="{9E443515-1A69-497F-B7CD-63683FC3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8D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EE08D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EE08D4"/>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EE08D4"/>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EE08D4"/>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EE08D4"/>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E08D4"/>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08D4"/>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E08D4"/>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E08D4"/>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EE08D4"/>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EE08D4"/>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EE08D4"/>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EE08D4"/>
    <w:rPr>
      <w:rFonts w:eastAsiaTheme="majorEastAsia" w:cstheme="majorBidi"/>
      <w:color w:val="2E74B5" w:themeColor="accent1" w:themeShade="BF"/>
    </w:rPr>
  </w:style>
  <w:style w:type="character" w:customStyle="1" w:styleId="60">
    <w:name w:val="標題 6 字元"/>
    <w:basedOn w:val="a0"/>
    <w:link w:val="6"/>
    <w:uiPriority w:val="9"/>
    <w:semiHidden/>
    <w:rsid w:val="00EE08D4"/>
    <w:rPr>
      <w:rFonts w:eastAsiaTheme="majorEastAsia" w:cstheme="majorBidi"/>
      <w:color w:val="595959" w:themeColor="text1" w:themeTint="A6"/>
    </w:rPr>
  </w:style>
  <w:style w:type="character" w:customStyle="1" w:styleId="70">
    <w:name w:val="標題 7 字元"/>
    <w:basedOn w:val="a0"/>
    <w:link w:val="7"/>
    <w:uiPriority w:val="9"/>
    <w:semiHidden/>
    <w:rsid w:val="00EE08D4"/>
    <w:rPr>
      <w:rFonts w:eastAsiaTheme="majorEastAsia" w:cstheme="majorBidi"/>
      <w:color w:val="595959" w:themeColor="text1" w:themeTint="A6"/>
    </w:rPr>
  </w:style>
  <w:style w:type="character" w:customStyle="1" w:styleId="80">
    <w:name w:val="標題 8 字元"/>
    <w:basedOn w:val="a0"/>
    <w:link w:val="8"/>
    <w:uiPriority w:val="9"/>
    <w:semiHidden/>
    <w:rsid w:val="00EE08D4"/>
    <w:rPr>
      <w:rFonts w:eastAsiaTheme="majorEastAsia" w:cstheme="majorBidi"/>
      <w:color w:val="272727" w:themeColor="text1" w:themeTint="D8"/>
    </w:rPr>
  </w:style>
  <w:style w:type="character" w:customStyle="1" w:styleId="90">
    <w:name w:val="標題 9 字元"/>
    <w:basedOn w:val="a0"/>
    <w:link w:val="9"/>
    <w:uiPriority w:val="9"/>
    <w:semiHidden/>
    <w:rsid w:val="00EE08D4"/>
    <w:rPr>
      <w:rFonts w:eastAsiaTheme="majorEastAsia" w:cstheme="majorBidi"/>
      <w:color w:val="272727" w:themeColor="text1" w:themeTint="D8"/>
    </w:rPr>
  </w:style>
  <w:style w:type="paragraph" w:styleId="a3">
    <w:name w:val="Title"/>
    <w:basedOn w:val="a"/>
    <w:next w:val="a"/>
    <w:link w:val="a4"/>
    <w:uiPriority w:val="10"/>
    <w:qFormat/>
    <w:rsid w:val="00EE0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E0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E0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8D4"/>
    <w:pPr>
      <w:spacing w:before="160"/>
      <w:jc w:val="center"/>
    </w:pPr>
    <w:rPr>
      <w:i/>
      <w:iCs/>
      <w:color w:val="404040" w:themeColor="text1" w:themeTint="BF"/>
    </w:rPr>
  </w:style>
  <w:style w:type="character" w:customStyle="1" w:styleId="a8">
    <w:name w:val="引文 字元"/>
    <w:basedOn w:val="a0"/>
    <w:link w:val="a7"/>
    <w:uiPriority w:val="29"/>
    <w:rsid w:val="00EE08D4"/>
    <w:rPr>
      <w:i/>
      <w:iCs/>
      <w:color w:val="404040" w:themeColor="text1" w:themeTint="BF"/>
    </w:rPr>
  </w:style>
  <w:style w:type="paragraph" w:styleId="a9">
    <w:name w:val="List Paragraph"/>
    <w:basedOn w:val="a"/>
    <w:uiPriority w:val="34"/>
    <w:qFormat/>
    <w:rsid w:val="00EE08D4"/>
    <w:pPr>
      <w:ind w:left="720"/>
      <w:contextualSpacing/>
    </w:pPr>
  </w:style>
  <w:style w:type="character" w:styleId="aa">
    <w:name w:val="Intense Emphasis"/>
    <w:basedOn w:val="a0"/>
    <w:uiPriority w:val="21"/>
    <w:qFormat/>
    <w:rsid w:val="00EE08D4"/>
    <w:rPr>
      <w:i/>
      <w:iCs/>
      <w:color w:val="2E74B5" w:themeColor="accent1" w:themeShade="BF"/>
    </w:rPr>
  </w:style>
  <w:style w:type="paragraph" w:styleId="ab">
    <w:name w:val="Intense Quote"/>
    <w:basedOn w:val="a"/>
    <w:next w:val="a"/>
    <w:link w:val="ac"/>
    <w:uiPriority w:val="30"/>
    <w:qFormat/>
    <w:rsid w:val="00EE08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EE08D4"/>
    <w:rPr>
      <w:i/>
      <w:iCs/>
      <w:color w:val="2E74B5" w:themeColor="accent1" w:themeShade="BF"/>
    </w:rPr>
  </w:style>
  <w:style w:type="character" w:styleId="ad">
    <w:name w:val="Intense Reference"/>
    <w:basedOn w:val="a0"/>
    <w:uiPriority w:val="32"/>
    <w:qFormat/>
    <w:rsid w:val="00EE08D4"/>
    <w:rPr>
      <w:b/>
      <w:bCs/>
      <w:smallCaps/>
      <w:color w:val="2E74B5" w:themeColor="accent1" w:themeShade="BF"/>
      <w:spacing w:val="5"/>
    </w:rPr>
  </w:style>
  <w:style w:type="paragraph" w:styleId="ae">
    <w:name w:val="header"/>
    <w:basedOn w:val="a"/>
    <w:link w:val="af"/>
    <w:uiPriority w:val="99"/>
    <w:unhideWhenUsed/>
    <w:rsid w:val="00C829DA"/>
    <w:pPr>
      <w:tabs>
        <w:tab w:val="center" w:pos="4153"/>
        <w:tab w:val="right" w:pos="8306"/>
      </w:tabs>
      <w:snapToGrid w:val="0"/>
    </w:pPr>
    <w:rPr>
      <w:sz w:val="20"/>
      <w:szCs w:val="20"/>
    </w:rPr>
  </w:style>
  <w:style w:type="character" w:customStyle="1" w:styleId="af">
    <w:name w:val="頁首 字元"/>
    <w:basedOn w:val="a0"/>
    <w:link w:val="ae"/>
    <w:uiPriority w:val="99"/>
    <w:rsid w:val="00C829DA"/>
    <w:rPr>
      <w:sz w:val="20"/>
      <w:szCs w:val="20"/>
    </w:rPr>
  </w:style>
  <w:style w:type="paragraph" w:styleId="af0">
    <w:name w:val="footer"/>
    <w:basedOn w:val="a"/>
    <w:link w:val="af1"/>
    <w:uiPriority w:val="99"/>
    <w:unhideWhenUsed/>
    <w:rsid w:val="00C829DA"/>
    <w:pPr>
      <w:tabs>
        <w:tab w:val="center" w:pos="4153"/>
        <w:tab w:val="right" w:pos="8306"/>
      </w:tabs>
      <w:snapToGrid w:val="0"/>
    </w:pPr>
    <w:rPr>
      <w:sz w:val="20"/>
      <w:szCs w:val="20"/>
    </w:rPr>
  </w:style>
  <w:style w:type="character" w:customStyle="1" w:styleId="af1">
    <w:name w:val="頁尾 字元"/>
    <w:basedOn w:val="a0"/>
    <w:link w:val="af0"/>
    <w:uiPriority w:val="99"/>
    <w:rsid w:val="00C829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凱程 謝</dc:creator>
  <cp:keywords/>
  <dc:description/>
  <cp:lastModifiedBy>凱程 謝</cp:lastModifiedBy>
  <cp:revision>4</cp:revision>
  <dcterms:created xsi:type="dcterms:W3CDTF">2024-06-12T03:36:00Z</dcterms:created>
  <dcterms:modified xsi:type="dcterms:W3CDTF">2025-02-11T07:09:00Z</dcterms:modified>
</cp:coreProperties>
</file>