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AD" w:rsidRPr="009339C8" w:rsidRDefault="00EB47E2" w:rsidP="00F105A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339C8">
        <w:rPr>
          <w:rFonts w:asciiTheme="majorBidi" w:hAnsiTheme="majorBidi" w:cstheme="majorBidi"/>
          <w:b/>
          <w:bCs/>
          <w:sz w:val="36"/>
          <w:szCs w:val="36"/>
          <w:cs/>
        </w:rPr>
        <w:t>ถามและ</w:t>
      </w:r>
      <w:r w:rsidR="00E13FEF" w:rsidRPr="009339C8">
        <w:rPr>
          <w:rFonts w:asciiTheme="majorBidi" w:hAnsiTheme="majorBidi" w:cstheme="majorBidi"/>
          <w:b/>
          <w:bCs/>
          <w:sz w:val="36"/>
          <w:szCs w:val="36"/>
          <w:cs/>
        </w:rPr>
        <w:t>ตอบเกี่ยวกับ</w:t>
      </w:r>
      <w:r w:rsidR="008575B9" w:rsidRPr="009339C8">
        <w:rPr>
          <w:rFonts w:asciiTheme="majorBidi" w:hAnsiTheme="majorBidi" w:cstheme="majorBidi"/>
          <w:b/>
          <w:bCs/>
          <w:sz w:val="36"/>
          <w:szCs w:val="36"/>
          <w:cs/>
        </w:rPr>
        <w:t>การ</w:t>
      </w:r>
      <w:r w:rsidR="0052407C" w:rsidRPr="009339C8">
        <w:rPr>
          <w:rFonts w:asciiTheme="majorBidi" w:hAnsiTheme="majorBidi" w:cstheme="majorBidi"/>
          <w:b/>
          <w:bCs/>
          <w:sz w:val="36"/>
          <w:szCs w:val="36"/>
          <w:cs/>
        </w:rPr>
        <w:t>ใช้</w:t>
      </w:r>
      <w:r w:rsidR="009339C8">
        <w:rPr>
          <w:rFonts w:asciiTheme="majorBidi" w:eastAsia="微軟正黑體" w:hAnsiTheme="majorBidi" w:cstheme="majorBidi" w:hint="cs"/>
          <w:b/>
          <w:bCs/>
          <w:sz w:val="36"/>
          <w:szCs w:val="36"/>
          <w:cs/>
        </w:rPr>
        <w:t>ตั๋ว</w:t>
      </w:r>
      <w:r w:rsidR="001B4CE4" w:rsidRPr="009339C8">
        <w:rPr>
          <w:rFonts w:asciiTheme="majorBidi" w:eastAsia="微軟正黑體" w:hAnsiTheme="majorBidi" w:cstheme="majorBidi"/>
          <w:b/>
          <w:bCs/>
          <w:sz w:val="36"/>
          <w:szCs w:val="36"/>
          <w:cs/>
        </w:rPr>
        <w:t>สัญญา</w:t>
      </w:r>
      <w:r w:rsidR="009339C8">
        <w:rPr>
          <w:rFonts w:asciiTheme="majorBidi" w:eastAsia="微軟正黑體" w:hAnsiTheme="majorBidi" w:cstheme="majorBidi" w:hint="cs"/>
          <w:b/>
          <w:bCs/>
          <w:sz w:val="36"/>
          <w:szCs w:val="36"/>
          <w:cs/>
        </w:rPr>
        <w:t>ใช้</w:t>
      </w:r>
      <w:r w:rsidR="0052407C" w:rsidRPr="009339C8">
        <w:rPr>
          <w:rFonts w:asciiTheme="majorBidi" w:eastAsia="微軟正黑體" w:hAnsiTheme="majorBidi" w:cstheme="majorBidi"/>
          <w:b/>
          <w:bCs/>
          <w:sz w:val="36"/>
          <w:szCs w:val="36"/>
          <w:cs/>
        </w:rPr>
        <w:t>เงิน</w:t>
      </w:r>
    </w:p>
    <w:p w:rsidR="00EB47E2" w:rsidRPr="00695D82" w:rsidRDefault="00EB47E2" w:rsidP="0005554C">
      <w:pPr>
        <w:spacing w:line="400" w:lineRule="exact"/>
        <w:rPr>
          <w:rStyle w:val="a3"/>
          <w:rFonts w:asciiTheme="majorBidi" w:eastAsia="新細明體" w:hAnsiTheme="majorBidi" w:cstheme="majorBidi"/>
          <w:color w:val="333333"/>
          <w:sz w:val="28"/>
          <w:shd w:val="clear" w:color="auto" w:fill="FFFFFF"/>
        </w:rPr>
      </w:pPr>
      <w:r w:rsidRPr="00695D82">
        <w:rPr>
          <w:rFonts w:asciiTheme="majorBidi" w:hAnsiTheme="majorBidi" w:cstheme="majorBidi"/>
          <w:b/>
          <w:bCs/>
          <w:sz w:val="28"/>
          <w:cs/>
        </w:rPr>
        <w:t>ถาม</w:t>
      </w:r>
      <w:r w:rsidRPr="00076633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  <w:r w:rsidR="009026CD" w:rsidRPr="00076633">
        <w:rPr>
          <w:rFonts w:cs="Angsana New"/>
          <w:b/>
          <w:bCs/>
          <w:cs/>
        </w:rPr>
        <w:t>ตั๋วสัญญาใช้เงิน</w:t>
      </w:r>
      <w:r w:rsidR="009026CD" w:rsidRPr="00076633">
        <w:t xml:space="preserve"> </w:t>
      </w:r>
      <w:r w:rsidRPr="00076633">
        <w:rPr>
          <w:rStyle w:val="a3"/>
          <w:rFonts w:asciiTheme="majorBidi" w:hAnsiTheme="majorBidi" w:cstheme="majorBidi"/>
          <w:color w:val="333333"/>
          <w:sz w:val="28"/>
          <w:shd w:val="clear" w:color="auto" w:fill="FFFFFF"/>
          <w:cs/>
        </w:rPr>
        <w:t>คืออะไ</w:t>
      </w:r>
      <w:r w:rsidRPr="00695D82">
        <w:rPr>
          <w:rStyle w:val="a3"/>
          <w:rFonts w:asciiTheme="majorBidi" w:hAnsiTheme="majorBidi" w:cstheme="majorBidi"/>
          <w:color w:val="333333"/>
          <w:sz w:val="28"/>
          <w:shd w:val="clear" w:color="auto" w:fill="FFFFFF"/>
          <w:cs/>
        </w:rPr>
        <w:t>ร</w:t>
      </w:r>
      <w:r w:rsidRPr="00695D82">
        <w:rPr>
          <w:rStyle w:val="a3"/>
          <w:rFonts w:ascii="新細明體" w:eastAsia="新細明體" w:hAnsi="新細明體" w:cs="新細明體" w:hint="eastAsia"/>
          <w:color w:val="333333"/>
          <w:sz w:val="28"/>
          <w:shd w:val="clear" w:color="auto" w:fill="FFFFFF"/>
          <w:cs/>
        </w:rPr>
        <w:t>？</w:t>
      </w:r>
    </w:p>
    <w:p w:rsidR="002328FB" w:rsidRPr="00803A8B" w:rsidRDefault="00EB47E2" w:rsidP="00267E4A">
      <w:pPr>
        <w:spacing w:line="400" w:lineRule="exact"/>
        <w:ind w:left="709" w:hangingChars="253" w:hanging="709"/>
        <w:rPr>
          <w:rStyle w:val="a3"/>
          <w:rFonts w:asciiTheme="majorBidi" w:hAnsiTheme="majorBidi" w:cstheme="majorBidi"/>
          <w:sz w:val="28"/>
        </w:rPr>
      </w:pPr>
      <w:r w:rsidRPr="00695D82">
        <w:rPr>
          <w:rStyle w:val="a3"/>
          <w:rFonts w:asciiTheme="majorBidi" w:eastAsia="新細明體" w:hAnsiTheme="majorBidi" w:cstheme="majorBidi"/>
          <w:color w:val="333333"/>
          <w:sz w:val="28"/>
          <w:shd w:val="clear" w:color="auto" w:fill="FFFFFF"/>
          <w:cs/>
        </w:rPr>
        <w:t>ตอบ</w:t>
      </w:r>
      <w:r w:rsidRPr="00695D82">
        <w:rPr>
          <w:rStyle w:val="a3"/>
          <w:rFonts w:ascii="新細明體" w:eastAsia="新細明體" w:hAnsi="新細明體" w:cs="新細明體" w:hint="eastAsia"/>
          <w:color w:val="333333"/>
          <w:sz w:val="28"/>
          <w:shd w:val="clear" w:color="auto" w:fill="FFFFFF"/>
          <w:cs/>
        </w:rPr>
        <w:t>：</w:t>
      </w:r>
      <w:r w:rsidR="0079439C" w:rsidRPr="00803A8B">
        <w:rPr>
          <w:rStyle w:val="a3"/>
          <w:rFonts w:asciiTheme="majorBidi" w:hAnsiTheme="majorBidi" w:cstheme="majorBidi" w:hint="cs"/>
          <w:sz w:val="28"/>
          <w:cs/>
        </w:rPr>
        <w:t>ตาม</w:t>
      </w:r>
      <w:r w:rsidR="00803A8B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พระราชบัญญัติ</w:t>
      </w:r>
      <w:r w:rsidR="009026CD" w:rsidRPr="00803A8B">
        <w:rPr>
          <w:rStyle w:val="a3"/>
          <w:rFonts w:asciiTheme="majorBidi" w:hAnsiTheme="majorBidi" w:cstheme="majorBidi"/>
          <w:sz w:val="28"/>
          <w:cs/>
        </w:rPr>
        <w:t>ตั๋วสัญญาใช้เงิน</w:t>
      </w:r>
      <w:r w:rsidR="00803A8B" w:rsidRPr="00803A8B">
        <w:rPr>
          <w:rStyle w:val="a3"/>
          <w:rFonts w:asciiTheme="majorBidi" w:hAnsiTheme="majorBidi" w:cstheme="majorBidi"/>
          <w:sz w:val="28"/>
          <w:cs/>
        </w:rPr>
        <w:t>มาตรา 3</w:t>
      </w:r>
      <w:r w:rsidR="008B7A8B" w:rsidRPr="00803A8B">
        <w:rPr>
          <w:rStyle w:val="a3"/>
          <w:rFonts w:asciiTheme="majorBidi" w:hAnsiTheme="majorBidi" w:cstheme="majorBidi"/>
          <w:sz w:val="28"/>
          <w:cs/>
        </w:rPr>
        <w:t xml:space="preserve"> </w:t>
      </w:r>
      <w:r w:rsidR="002328FB" w:rsidRPr="00803A8B">
        <w:rPr>
          <w:rStyle w:val="a3"/>
          <w:rFonts w:asciiTheme="majorBidi" w:hAnsiTheme="majorBidi" w:cstheme="majorBidi"/>
          <w:sz w:val="28"/>
          <w:cs/>
        </w:rPr>
        <w:t>คือหนังสือตราสาร</w:t>
      </w:r>
      <w:r w:rsidR="002328FB" w:rsidRPr="00803A8B">
        <w:rPr>
          <w:rStyle w:val="a3"/>
          <w:rFonts w:asciiTheme="majorBidi" w:hAnsiTheme="majorBidi" w:cstheme="majorBidi" w:hint="cs"/>
          <w:sz w:val="28"/>
          <w:cs/>
        </w:rPr>
        <w:t xml:space="preserve"> </w:t>
      </w:r>
      <w:r w:rsidR="00267E4A">
        <w:rPr>
          <w:rStyle w:val="a3"/>
          <w:rFonts w:asciiTheme="majorBidi" w:hAnsiTheme="majorBidi" w:cstheme="majorBidi" w:hint="eastAsia"/>
          <w:sz w:val="28"/>
          <w:cs/>
        </w:rPr>
        <w:t xml:space="preserve">             </w:t>
      </w:r>
      <w:r w:rsidR="002328FB" w:rsidRPr="00267E4A">
        <w:rPr>
          <w:cs/>
        </w:rPr>
        <w:t>ซึ่ง</w:t>
      </w:r>
      <w:r w:rsidR="002328FB" w:rsidRPr="00803A8B">
        <w:rPr>
          <w:rStyle w:val="a3"/>
          <w:rFonts w:asciiTheme="majorBidi" w:hAnsiTheme="majorBidi" w:cstheme="majorBidi"/>
          <w:sz w:val="28"/>
          <w:cs/>
        </w:rPr>
        <w:t>บุคคลคนหนึ่ง เรียกว่าผ</w:t>
      </w:r>
      <w:r w:rsidR="008D2DD9">
        <w:rPr>
          <w:rStyle w:val="a3"/>
          <w:rFonts w:asciiTheme="majorBidi" w:hAnsiTheme="majorBidi" w:cstheme="majorBidi"/>
          <w:sz w:val="28"/>
          <w:cs/>
        </w:rPr>
        <w:t>ู้ออกตั๋ว ให้คำมั่นสัญญาว่าจะจ่าย</w:t>
      </w:r>
      <w:r w:rsidR="002328FB" w:rsidRPr="00803A8B">
        <w:rPr>
          <w:rStyle w:val="a3"/>
          <w:rFonts w:asciiTheme="majorBidi" w:hAnsiTheme="majorBidi" w:cstheme="majorBidi"/>
          <w:sz w:val="28"/>
          <w:cs/>
        </w:rPr>
        <w:t>เงินจำนวนหนึ่ง</w:t>
      </w:r>
      <w:r w:rsidR="002328FB" w:rsidRPr="00803A8B">
        <w:rPr>
          <w:rStyle w:val="a3"/>
          <w:rFonts w:asciiTheme="majorBidi" w:hAnsiTheme="majorBidi" w:cstheme="majorBidi" w:hint="cs"/>
          <w:sz w:val="28"/>
          <w:cs/>
        </w:rPr>
        <w:t xml:space="preserve"> </w:t>
      </w:r>
      <w:r w:rsidR="00885E6F" w:rsidRPr="00803A8B">
        <w:rPr>
          <w:rStyle w:val="a3"/>
          <w:rFonts w:asciiTheme="majorBidi" w:hAnsiTheme="majorBidi" w:cstheme="majorBidi" w:hint="cs"/>
          <w:sz w:val="28"/>
          <w:cs/>
        </w:rPr>
        <w:t>และ</w:t>
      </w:r>
      <w:r w:rsidR="002328FB" w:rsidRPr="00803A8B">
        <w:rPr>
          <w:rStyle w:val="a3"/>
          <w:rFonts w:asciiTheme="majorBidi" w:hAnsiTheme="majorBidi" w:cstheme="majorBidi" w:hint="cs"/>
          <w:sz w:val="28"/>
          <w:cs/>
        </w:rPr>
        <w:t>ภายในระยะเวลาหนึ่ง</w:t>
      </w:r>
      <w:r w:rsidR="008D2DD9">
        <w:rPr>
          <w:rStyle w:val="a3"/>
          <w:rFonts w:asciiTheme="majorBidi" w:hAnsiTheme="majorBidi" w:cstheme="majorBidi" w:hint="cs"/>
          <w:sz w:val="28"/>
          <w:cs/>
        </w:rPr>
        <w:t xml:space="preserve"> โดยไม่มีเงื่อนไข</w:t>
      </w:r>
      <w:r w:rsidR="008D2DD9" w:rsidRPr="00803A8B">
        <w:rPr>
          <w:rStyle w:val="a3"/>
          <w:rFonts w:asciiTheme="majorBidi" w:hAnsiTheme="majorBidi" w:cstheme="majorBidi" w:hint="cs"/>
          <w:sz w:val="28"/>
          <w:cs/>
        </w:rPr>
        <w:t>ใดๆ</w:t>
      </w:r>
      <w:r w:rsidR="002328FB" w:rsidRPr="00803A8B">
        <w:rPr>
          <w:rStyle w:val="a3"/>
          <w:rFonts w:asciiTheme="majorBidi" w:hAnsiTheme="majorBidi" w:cstheme="majorBidi" w:hint="cs"/>
          <w:sz w:val="28"/>
          <w:cs/>
        </w:rPr>
        <w:t xml:space="preserve"> </w:t>
      </w:r>
      <w:r w:rsidR="00B74046">
        <w:rPr>
          <w:rStyle w:val="a3"/>
          <w:rFonts w:asciiTheme="majorBidi" w:hAnsiTheme="majorBidi" w:cstheme="majorBidi"/>
          <w:sz w:val="28"/>
          <w:cs/>
        </w:rPr>
        <w:t>ให้แก่</w:t>
      </w:r>
      <w:r w:rsidR="0002674A">
        <w:rPr>
          <w:rStyle w:val="a3"/>
          <w:rFonts w:asciiTheme="majorBidi" w:hAnsiTheme="majorBidi" w:cstheme="majorBidi"/>
          <w:sz w:val="28"/>
          <w:cs/>
        </w:rPr>
        <w:t>ผู้รับ</w:t>
      </w:r>
      <w:r w:rsidR="002328FB" w:rsidRPr="00803A8B">
        <w:rPr>
          <w:rStyle w:val="a3"/>
          <w:rFonts w:asciiTheme="majorBidi" w:hAnsiTheme="majorBidi" w:cstheme="majorBidi"/>
          <w:sz w:val="28"/>
          <w:cs/>
        </w:rPr>
        <w:t>เงิน</w:t>
      </w:r>
      <w:r w:rsidR="0002674A">
        <w:rPr>
          <w:rStyle w:val="a3"/>
          <w:rFonts w:asciiTheme="majorBidi" w:hAnsiTheme="majorBidi" w:cstheme="majorBidi" w:hint="cs"/>
          <w:sz w:val="28"/>
          <w:cs/>
        </w:rPr>
        <w:t>หรือผู้ถือ</w:t>
      </w:r>
      <w:r w:rsidR="00B74046">
        <w:rPr>
          <w:rStyle w:val="a3"/>
          <w:rFonts w:asciiTheme="majorBidi" w:hAnsiTheme="majorBidi" w:cstheme="majorBidi" w:hint="cs"/>
          <w:sz w:val="28"/>
          <w:cs/>
        </w:rPr>
        <w:t>ตั๋วสัญญาใช้เงิน</w:t>
      </w:r>
      <w:r w:rsidR="002328FB" w:rsidRPr="00803A8B">
        <w:rPr>
          <w:rStyle w:val="a3"/>
          <w:rFonts w:asciiTheme="majorBidi" w:hAnsiTheme="majorBidi" w:cstheme="majorBidi" w:hint="cs"/>
          <w:sz w:val="28"/>
          <w:cs/>
        </w:rPr>
        <w:t xml:space="preserve"> </w:t>
      </w:r>
    </w:p>
    <w:p w:rsidR="00EB47E2" w:rsidRDefault="00EB47E2" w:rsidP="0005554C">
      <w:pPr>
        <w:spacing w:line="400" w:lineRule="exact"/>
        <w:rPr>
          <w:rFonts w:ascii="新細明體" w:eastAsia="新細明體" w:hAnsi="新細明體"/>
          <w:b/>
          <w:bCs/>
          <w:color w:val="464646"/>
          <w:sz w:val="28"/>
          <w:shd w:val="clear" w:color="auto" w:fill="FCFCFC"/>
        </w:rPr>
      </w:pPr>
    </w:p>
    <w:p w:rsidR="00EC1980" w:rsidRPr="00695D82" w:rsidRDefault="00EC1980" w:rsidP="00267E4A">
      <w:pPr>
        <w:spacing w:line="400" w:lineRule="exact"/>
        <w:ind w:left="709" w:hangingChars="253" w:hanging="709"/>
        <w:rPr>
          <w:rFonts w:asciiTheme="majorBidi" w:eastAsia="微軟正黑體" w:hAnsiTheme="majorBidi" w:cstheme="majorBidi"/>
          <w:b/>
          <w:bCs/>
          <w:sz w:val="28"/>
        </w:rPr>
      </w:pPr>
      <w:r w:rsidRPr="00695D82">
        <w:rPr>
          <w:rFonts w:asciiTheme="majorBidi" w:hAnsiTheme="majorBidi" w:cstheme="majorBidi"/>
          <w:b/>
          <w:bCs/>
          <w:sz w:val="28"/>
          <w:cs/>
        </w:rPr>
        <w:t>ถาม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  <w:r w:rsidR="00803A8B" w:rsidRPr="00CF4386">
        <w:rPr>
          <w:rFonts w:cs="Angsana New"/>
          <w:b/>
          <w:bCs/>
          <w:cs/>
        </w:rPr>
        <w:t>ตั๋วสัญญาใช้เงิน</w:t>
      </w:r>
      <w:r w:rsidR="001B4CE4" w:rsidRPr="00695D82">
        <w:rPr>
          <w:rFonts w:asciiTheme="majorBidi" w:hAnsiTheme="majorBidi" w:cstheme="majorBidi"/>
          <w:b/>
          <w:bCs/>
          <w:sz w:val="28"/>
          <w:cs/>
        </w:rPr>
        <w:t>มีรูปแบบขนาดคงที่และไม่คงที่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（</w:t>
      </w:r>
      <w:r w:rsidRPr="00695D82">
        <w:rPr>
          <w:rFonts w:asciiTheme="majorBidi" w:eastAsia="微軟正黑體" w:hAnsiTheme="majorBidi" w:cstheme="majorBidi"/>
          <w:b/>
          <w:bCs/>
          <w:sz w:val="28"/>
          <w:cs/>
        </w:rPr>
        <w:t>เช่นเหมือนขนาดของเช็คเงิดสด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）？</w:t>
      </w:r>
    </w:p>
    <w:p w:rsidR="00EC1980" w:rsidRDefault="00EC1980" w:rsidP="00267E4A">
      <w:pPr>
        <w:spacing w:line="400" w:lineRule="exact"/>
        <w:ind w:left="708" w:hangingChars="253" w:hanging="708"/>
        <w:rPr>
          <w:rStyle w:val="a4"/>
          <w:rFonts w:ascii="新細明體" w:eastAsia="新細明體" w:hAnsi="新細明體" w:cs="新細明體"/>
          <w:b/>
          <w:bCs/>
          <w:i w:val="0"/>
          <w:iCs w:val="0"/>
          <w:sz w:val="28"/>
          <w:shd w:val="clear" w:color="auto" w:fill="FFFFFF"/>
        </w:rPr>
      </w:pPr>
      <w:r w:rsidRPr="00695D82">
        <w:rPr>
          <w:rFonts w:asciiTheme="majorBidi" w:eastAsia="微軟正黑體" w:hAnsiTheme="majorBidi" w:cstheme="majorBidi"/>
          <w:b/>
          <w:bCs/>
          <w:sz w:val="28"/>
          <w:cs/>
        </w:rPr>
        <w:t>ตอบ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  <w:r w:rsidR="00803A8B" w:rsidRPr="0005554C">
        <w:rPr>
          <w:rFonts w:cs="Angsana New"/>
          <w:b/>
          <w:bCs/>
          <w:cs/>
        </w:rPr>
        <w:t>การออกตั๋วสัญญาใช้เงิน</w:t>
      </w:r>
      <w:r w:rsidR="00621E3F" w:rsidRPr="0005554C">
        <w:rPr>
          <w:rStyle w:val="a4"/>
          <w:rFonts w:asciiTheme="majorBidi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ไ</w:t>
      </w:r>
      <w:r w:rsidR="00621E3F" w:rsidRPr="00695D82">
        <w:rPr>
          <w:rStyle w:val="a4"/>
          <w:rFonts w:asciiTheme="majorBidi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ม่</w:t>
      </w:r>
      <w:r w:rsidR="00803A8B">
        <w:rPr>
          <w:rStyle w:val="a4"/>
          <w:rFonts w:asciiTheme="majorBidi" w:hAnsiTheme="majorBidi" w:cstheme="majorBidi" w:hint="cs"/>
          <w:b/>
          <w:bCs/>
          <w:i w:val="0"/>
          <w:iCs w:val="0"/>
          <w:sz w:val="28"/>
          <w:shd w:val="clear" w:color="auto" w:fill="FFFFFF"/>
          <w:cs/>
        </w:rPr>
        <w:t>ได้</w:t>
      </w:r>
      <w:r w:rsidR="00621E3F" w:rsidRPr="00695D82">
        <w:rPr>
          <w:rStyle w:val="a4"/>
          <w:rFonts w:asciiTheme="majorBidi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จำกัด เฉพาะรูปแบบใด ๆ</w:t>
      </w:r>
      <w:r w:rsidR="00803A8B">
        <w:rPr>
          <w:rStyle w:val="a4"/>
          <w:rFonts w:ascii="新細明體" w:eastAsia="新細明體" w:hAnsi="新細明體" w:cs="新細明體" w:hint="eastAsia"/>
          <w:b/>
          <w:bCs/>
          <w:i w:val="0"/>
          <w:iCs w:val="0"/>
          <w:sz w:val="28"/>
          <w:shd w:val="clear" w:color="auto" w:fill="FFFFFF"/>
          <w:cs/>
        </w:rPr>
        <w:t xml:space="preserve">   </w:t>
      </w:r>
      <w:r w:rsidR="00621E3F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แม้ว่าคุณจะลงชื่อในกระดาษ</w:t>
      </w:r>
      <w:r w:rsidR="00803A8B">
        <w:rPr>
          <w:rStyle w:val="a4"/>
          <w:rFonts w:asciiTheme="majorBidi" w:eastAsia="新細明體" w:hAnsiTheme="majorBidi" w:cstheme="majorBidi" w:hint="cs"/>
          <w:b/>
          <w:bCs/>
          <w:i w:val="0"/>
          <w:iCs w:val="0"/>
          <w:sz w:val="28"/>
          <w:shd w:val="clear" w:color="auto" w:fill="FFFFFF"/>
          <w:cs/>
        </w:rPr>
        <w:t>เปล่า</w:t>
      </w:r>
      <w:r w:rsidR="00621E3F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ทั่วไป</w:t>
      </w:r>
      <w:r w:rsidR="003050AA">
        <w:rPr>
          <w:rStyle w:val="a4"/>
          <w:rFonts w:ascii="新細明體" w:eastAsia="新細明體" w:hAnsi="新細明體" w:cs="新細明體" w:hint="eastAsia"/>
          <w:b/>
          <w:bCs/>
          <w:i w:val="0"/>
          <w:iCs w:val="0"/>
          <w:sz w:val="28"/>
          <w:shd w:val="clear" w:color="auto" w:fill="FFFFFF"/>
          <w:cs/>
        </w:rPr>
        <w:t xml:space="preserve"> </w:t>
      </w:r>
      <w:r w:rsidR="0012713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ตราบเท่าที่</w:t>
      </w:r>
      <w:r w:rsidR="007C58EA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ม</w:t>
      </w:r>
      <w:r w:rsidR="001B4CE4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ีรายระเอียดตาม</w:t>
      </w:r>
      <w:r w:rsidR="007C58EA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มาตรา 120 แห่งพระราชบัญญัติ</w:t>
      </w:r>
      <w:r w:rsidR="000A2BD4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0A2BD4">
        <w:rPr>
          <w:rFonts w:asciiTheme="majorBidi" w:hAnsiTheme="majorBidi" w:cstheme="majorBidi"/>
          <w:b/>
          <w:bCs/>
          <w:sz w:val="28"/>
          <w:cs/>
        </w:rPr>
        <w:t>สัญญาใช้</w:t>
      </w:r>
      <w:r w:rsidR="00683C86" w:rsidRPr="00695D82">
        <w:rPr>
          <w:rFonts w:asciiTheme="majorBidi" w:hAnsiTheme="majorBidi" w:cstheme="majorBidi"/>
          <w:b/>
          <w:bCs/>
          <w:sz w:val="28"/>
          <w:cs/>
        </w:rPr>
        <w:t>เงิน</w:t>
      </w:r>
      <w:r w:rsidR="00343CA4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ที่</w:t>
      </w:r>
      <w:r w:rsidR="005079CD">
        <w:rPr>
          <w:rStyle w:val="a4"/>
          <w:rFonts w:asciiTheme="majorBidi" w:eastAsia="新細明體" w:hAnsiTheme="majorBidi" w:cstheme="majorBidi" w:hint="cs"/>
          <w:b/>
          <w:bCs/>
          <w:i w:val="0"/>
          <w:iCs w:val="0"/>
          <w:sz w:val="28"/>
          <w:shd w:val="clear" w:color="auto" w:fill="FFFFFF"/>
          <w:cs/>
        </w:rPr>
        <w:t>ระบุ</w:t>
      </w:r>
      <w:r w:rsidR="00343CA4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ไว้</w:t>
      </w:r>
      <w:r w:rsidR="00CF4386">
        <w:rPr>
          <w:rStyle w:val="a4"/>
          <w:rFonts w:ascii="新細明體" w:eastAsia="新細明體" w:hAnsi="新細明體" w:cs="新細明體" w:hint="eastAsia"/>
          <w:b/>
          <w:bCs/>
          <w:i w:val="0"/>
          <w:iCs w:val="0"/>
          <w:sz w:val="28"/>
          <w:shd w:val="clear" w:color="auto" w:fill="FFFFFF"/>
          <w:cs/>
        </w:rPr>
        <w:t xml:space="preserve"> </w:t>
      </w:r>
      <w:r w:rsidR="00023C10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ก็ถือว่าเป็น</w:t>
      </w:r>
      <w:r w:rsidR="003050AA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3050AA">
        <w:rPr>
          <w:rFonts w:asciiTheme="majorBidi" w:hAnsiTheme="majorBidi" w:cstheme="majorBidi"/>
          <w:b/>
          <w:bCs/>
          <w:sz w:val="28"/>
          <w:cs/>
        </w:rPr>
        <w:t>สัญญาใช้</w:t>
      </w:r>
      <w:r w:rsidR="00683C86" w:rsidRPr="00695D82">
        <w:rPr>
          <w:rFonts w:asciiTheme="majorBidi" w:hAnsiTheme="majorBidi" w:cstheme="majorBidi"/>
          <w:b/>
          <w:bCs/>
          <w:sz w:val="28"/>
          <w:cs/>
        </w:rPr>
        <w:t>เงิน</w:t>
      </w:r>
      <w:r w:rsidR="007C58EA" w:rsidRPr="00695D82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แล้ว</w:t>
      </w:r>
    </w:p>
    <w:p w:rsidR="00CF4386" w:rsidRPr="00CF4386" w:rsidRDefault="00CF4386" w:rsidP="0005554C">
      <w:pPr>
        <w:spacing w:line="400" w:lineRule="exact"/>
        <w:rPr>
          <w:rStyle w:val="a4"/>
          <w:rFonts w:asciiTheme="majorBidi" w:eastAsia="新細明體" w:hAnsiTheme="majorBidi"/>
          <w:b/>
          <w:bCs/>
          <w:i w:val="0"/>
          <w:iCs w:val="0"/>
          <w:sz w:val="28"/>
          <w:shd w:val="clear" w:color="auto" w:fill="FFFFFF"/>
        </w:rPr>
      </w:pPr>
    </w:p>
    <w:p w:rsidR="007C58EA" w:rsidRPr="0004451E" w:rsidRDefault="007C58EA" w:rsidP="0004451E">
      <w:pPr>
        <w:spacing w:line="400" w:lineRule="exact"/>
        <w:ind w:left="709" w:hangingChars="253" w:hanging="709"/>
        <w:rPr>
          <w:b/>
          <w:bCs/>
        </w:rPr>
      </w:pPr>
      <w:r w:rsidRPr="0004451E">
        <w:rPr>
          <w:b/>
          <w:bCs/>
          <w:cs/>
        </w:rPr>
        <w:t>ถาม</w:t>
      </w:r>
      <w:r w:rsidRPr="0004451E">
        <w:rPr>
          <w:rFonts w:asciiTheme="majorBidi" w:hAnsiTheme="majorBidi" w:cstheme="majorBidi" w:hint="eastAsia"/>
          <w:b/>
          <w:bCs/>
          <w:cs/>
        </w:rPr>
        <w:t>：</w:t>
      </w:r>
      <w:r w:rsidR="00CF4386" w:rsidRPr="0004451E">
        <w:rPr>
          <w:rFonts w:asciiTheme="majorBidi" w:hAnsiTheme="majorBidi" w:cstheme="majorBidi"/>
          <w:b/>
          <w:bCs/>
          <w:sz w:val="28"/>
          <w:cs/>
        </w:rPr>
        <w:t>ตั๋วสัญญาใช้เงิน</w:t>
      </w:r>
      <w:r w:rsidR="001B4CE4" w:rsidRPr="0004451E">
        <w:rPr>
          <w:b/>
          <w:bCs/>
          <w:cs/>
        </w:rPr>
        <w:t>แบบ</w:t>
      </w:r>
      <w:r w:rsidRPr="0004451E">
        <w:rPr>
          <w:b/>
          <w:bCs/>
          <w:cs/>
        </w:rPr>
        <w:t>ของเล่นมีผลตามกฎหมายหรือไม่</w:t>
      </w:r>
      <w:r w:rsidRPr="0004451E">
        <w:rPr>
          <w:b/>
          <w:bCs/>
        </w:rPr>
        <w:t>?</w:t>
      </w:r>
    </w:p>
    <w:p w:rsidR="007C58EA" w:rsidRPr="0004451E" w:rsidRDefault="007C58EA" w:rsidP="0004451E">
      <w:pPr>
        <w:spacing w:line="400" w:lineRule="exact"/>
        <w:ind w:left="709" w:hangingChars="253" w:hanging="709"/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</w:rPr>
      </w:pPr>
      <w:r w:rsidRPr="0004451E">
        <w:rPr>
          <w:b/>
          <w:bCs/>
          <w:cs/>
        </w:rPr>
        <w:t>ตอบ</w:t>
      </w:r>
      <w:r w:rsidRPr="0004451E">
        <w:rPr>
          <w:rFonts w:asciiTheme="majorBidi" w:hAnsiTheme="majorBidi" w:cstheme="majorBidi" w:hint="eastAsia"/>
          <w:b/>
          <w:bCs/>
          <w:cs/>
        </w:rPr>
        <w:t>：</w:t>
      </w:r>
      <w:r w:rsidR="00343CA4" w:rsidRPr="0004451E">
        <w:rPr>
          <w:b/>
          <w:bCs/>
          <w:cs/>
        </w:rPr>
        <w:t>กระดาษ</w:t>
      </w:r>
      <w:r w:rsidR="00CF4386" w:rsidRPr="0004451E">
        <w:rPr>
          <w:rFonts w:asciiTheme="majorBidi" w:hAnsiTheme="majorBidi" w:cstheme="majorBidi"/>
          <w:b/>
          <w:bCs/>
          <w:sz w:val="28"/>
          <w:cs/>
        </w:rPr>
        <w:t>ตั๋วสัญญาใช้เงิน</w:t>
      </w:r>
      <w:r w:rsidR="00343CA4" w:rsidRPr="0004451E">
        <w:rPr>
          <w:b/>
          <w:bCs/>
          <w:cs/>
        </w:rPr>
        <w:t>ที่ขายในร้านขายเครื่องเขียน</w:t>
      </w:r>
      <w:r w:rsidR="00343CA4" w:rsidRPr="0004451E">
        <w:rPr>
          <w:rFonts w:asciiTheme="majorBidi" w:hAnsiTheme="majorBidi" w:cstheme="majorBidi" w:hint="eastAsia"/>
          <w:b/>
          <w:bCs/>
          <w:cs/>
        </w:rPr>
        <w:t>（</w:t>
      </w:r>
      <w:r w:rsidR="00343CA4" w:rsidRPr="0004451E">
        <w:rPr>
          <w:b/>
          <w:bCs/>
          <w:cs/>
        </w:rPr>
        <w:t>หรือที่เรียกว่า</w:t>
      </w:r>
      <w:r w:rsidR="00A73FE0" w:rsidRPr="0004451E">
        <w:rPr>
          <w:rFonts w:asciiTheme="majorBidi" w:hAnsiTheme="majorBidi" w:cstheme="majorBidi" w:hint="cs"/>
          <w:b/>
          <w:bCs/>
          <w:sz w:val="28"/>
          <w:cs/>
        </w:rPr>
        <w:t>ตั๋ว</w:t>
      </w:r>
      <w:r w:rsidR="00683C86" w:rsidRPr="0004451E">
        <w:rPr>
          <w:rFonts w:asciiTheme="majorBidi" w:hAnsiTheme="majorBidi" w:cstheme="majorBidi"/>
          <w:b/>
          <w:bCs/>
          <w:sz w:val="28"/>
          <w:cs/>
        </w:rPr>
        <w:t>สัญญา</w:t>
      </w:r>
      <w:r w:rsidR="00A73FE0" w:rsidRPr="0004451E">
        <w:rPr>
          <w:rFonts w:asciiTheme="majorBidi" w:hAnsiTheme="majorBidi" w:cstheme="majorBidi" w:hint="cs"/>
          <w:b/>
          <w:bCs/>
          <w:sz w:val="28"/>
          <w:cs/>
        </w:rPr>
        <w:t>ใช้</w:t>
      </w:r>
      <w:r w:rsidR="00683C86" w:rsidRPr="0004451E">
        <w:rPr>
          <w:rFonts w:asciiTheme="majorBidi" w:hAnsiTheme="majorBidi" w:cstheme="majorBidi"/>
          <w:b/>
          <w:bCs/>
          <w:sz w:val="28"/>
          <w:cs/>
        </w:rPr>
        <w:t>เงิน</w:t>
      </w:r>
      <w:r w:rsidR="00343CA4" w:rsidRPr="0004451E">
        <w:rPr>
          <w:b/>
          <w:bCs/>
          <w:cs/>
        </w:rPr>
        <w:t>ของเล่น</w:t>
      </w:r>
      <w:r w:rsidR="00CF4386" w:rsidRPr="0004451E">
        <w:rPr>
          <w:rFonts w:asciiTheme="majorBidi" w:hAnsiTheme="majorBidi" w:cstheme="majorBidi" w:hint="eastAsia"/>
          <w:b/>
          <w:bCs/>
          <w:cs/>
        </w:rPr>
        <w:t>）</w:t>
      </w:r>
      <w:r w:rsidR="00343CA4" w:rsidRPr="0004451E">
        <w:rPr>
          <w:b/>
          <w:bCs/>
          <w:cs/>
        </w:rPr>
        <w:t>มีรายระเอียดหลายรายการที่บันทึกไว้ใน</w:t>
      </w:r>
      <w:r w:rsidR="00A73FE0" w:rsidRPr="0004451E">
        <w:rPr>
          <w:rFonts w:asciiTheme="majorBidi" w:hAnsiTheme="majorBidi" w:cstheme="majorBidi" w:hint="cs"/>
          <w:b/>
          <w:bCs/>
          <w:sz w:val="28"/>
          <w:cs/>
        </w:rPr>
        <w:t>ตั๋ว</w:t>
      </w:r>
      <w:r w:rsidR="00A73FE0" w:rsidRPr="0004451E">
        <w:rPr>
          <w:rFonts w:asciiTheme="majorBidi" w:hAnsiTheme="majorBidi" w:cstheme="majorBidi"/>
          <w:b/>
          <w:bCs/>
          <w:sz w:val="28"/>
          <w:cs/>
        </w:rPr>
        <w:t>สัญญาใช้</w:t>
      </w:r>
      <w:r w:rsidR="00683C86" w:rsidRPr="0004451E">
        <w:rPr>
          <w:rFonts w:asciiTheme="majorBidi" w:hAnsiTheme="majorBidi" w:cstheme="majorBidi"/>
          <w:b/>
          <w:bCs/>
          <w:sz w:val="28"/>
          <w:cs/>
        </w:rPr>
        <w:t>เงิน</w:t>
      </w:r>
      <w:r w:rsidR="00343CA4" w:rsidRPr="0004451E">
        <w:rPr>
          <w:b/>
          <w:bCs/>
          <w:cs/>
        </w:rPr>
        <w:t xml:space="preserve"> </w:t>
      </w:r>
      <w:r w:rsidR="00343CA4" w:rsidRPr="0004451E">
        <w:rPr>
          <w:rFonts w:asciiTheme="majorBidi" w:hAnsiTheme="majorBidi" w:cstheme="majorBidi" w:hint="eastAsia"/>
          <w:b/>
          <w:bCs/>
          <w:cs/>
        </w:rPr>
        <w:t>（</w:t>
      </w:r>
      <w:r w:rsidR="00343CA4" w:rsidRPr="0004451E">
        <w:rPr>
          <w:b/>
          <w:bCs/>
          <w:cs/>
        </w:rPr>
        <w:t>เช่น</w:t>
      </w:r>
      <w:r w:rsidR="00343CA4" w:rsidRPr="0004451E">
        <w:rPr>
          <w:rFonts w:asciiTheme="majorBidi" w:hAnsiTheme="majorBidi" w:cstheme="majorBidi" w:hint="eastAsia"/>
          <w:b/>
          <w:bCs/>
          <w:cs/>
        </w:rPr>
        <w:t>：</w:t>
      </w:r>
      <w:r w:rsidR="00343CA4" w:rsidRPr="0004451E">
        <w:rPr>
          <w:b/>
          <w:bCs/>
          <w:cs/>
        </w:rPr>
        <w:t>จำนวนเงิน</w:t>
      </w:r>
      <w:r w:rsidR="00343CA4" w:rsidRPr="0004451E">
        <w:rPr>
          <w:rFonts w:asciiTheme="majorBidi" w:hAnsiTheme="majorBidi" w:cstheme="majorBidi" w:hint="eastAsia"/>
          <w:b/>
          <w:bCs/>
          <w:cs/>
        </w:rPr>
        <w:t>、</w:t>
      </w:r>
      <w:r w:rsidR="00343CA4" w:rsidRPr="0004451E">
        <w:rPr>
          <w:b/>
          <w:bCs/>
          <w:cs/>
        </w:rPr>
        <w:t>วัน</w:t>
      </w:r>
      <w:r w:rsidR="001B4CE4" w:rsidRPr="0004451E">
        <w:rPr>
          <w:b/>
          <w:bCs/>
          <w:cs/>
        </w:rPr>
        <w:t>ที่</w:t>
      </w:r>
      <w:r w:rsidR="00343CA4" w:rsidRPr="0004451E">
        <w:rPr>
          <w:b/>
          <w:bCs/>
          <w:cs/>
        </w:rPr>
        <w:t>ออก</w:t>
      </w:r>
      <w:r w:rsidR="00CF4386" w:rsidRPr="0004451E">
        <w:rPr>
          <w:rFonts w:asciiTheme="majorBidi" w:hAnsiTheme="majorBidi" w:cstheme="majorBidi" w:hint="cs"/>
          <w:b/>
          <w:bCs/>
          <w:sz w:val="28"/>
          <w:cs/>
        </w:rPr>
        <w:t>ตั๋ว</w:t>
      </w:r>
      <w:r w:rsidR="00343CA4" w:rsidRPr="0004451E">
        <w:rPr>
          <w:rFonts w:asciiTheme="majorBidi" w:hAnsiTheme="majorBidi" w:cstheme="majorBidi" w:hint="eastAsia"/>
          <w:b/>
          <w:bCs/>
          <w:cs/>
        </w:rPr>
        <w:t>、</w:t>
      </w:r>
      <w:r w:rsidR="00343CA4" w:rsidRPr="0004451E">
        <w:rPr>
          <w:b/>
          <w:bCs/>
          <w:cs/>
        </w:rPr>
        <w:t>ลงชื่อคนออก</w:t>
      </w:r>
      <w:r w:rsidR="00CF4386" w:rsidRPr="0004451E">
        <w:rPr>
          <w:rFonts w:asciiTheme="majorBidi" w:hAnsiTheme="majorBidi" w:cstheme="majorBidi" w:hint="cs"/>
          <w:b/>
          <w:bCs/>
          <w:sz w:val="28"/>
          <w:cs/>
        </w:rPr>
        <w:t xml:space="preserve">ตั๋ว </w:t>
      </w:r>
      <w:r w:rsidR="00343CA4" w:rsidRPr="0004451E">
        <w:rPr>
          <w:b/>
          <w:bCs/>
          <w:cs/>
        </w:rPr>
        <w:t>เป็นต้น</w:t>
      </w:r>
      <w:r w:rsidR="00CF4386" w:rsidRPr="0004451E">
        <w:rPr>
          <w:rFonts w:asciiTheme="majorBidi" w:hAnsiTheme="majorBidi" w:cstheme="majorBidi" w:hint="eastAsia"/>
          <w:b/>
          <w:bCs/>
          <w:cs/>
        </w:rPr>
        <w:t>）</w:t>
      </w:r>
      <w:r w:rsidR="002203CE" w:rsidRPr="0004451E">
        <w:rPr>
          <w:b/>
          <w:bCs/>
          <w:cs/>
        </w:rPr>
        <w:t>เพียงกรอกข้อมูลในประเด็นต่างๆเสร็จสิ้น</w:t>
      </w:r>
      <w:r w:rsidR="00CF4386" w:rsidRPr="0004451E">
        <w:rPr>
          <w:rFonts w:asciiTheme="majorBidi" w:hAnsiTheme="majorBidi" w:cstheme="majorBidi" w:hint="eastAsia"/>
          <w:b/>
          <w:bCs/>
          <w:cs/>
        </w:rPr>
        <w:t xml:space="preserve"> </w:t>
      </w:r>
      <w:r w:rsidR="00CF5575" w:rsidRPr="0004451E">
        <w:rPr>
          <w:b/>
          <w:bCs/>
          <w:cs/>
        </w:rPr>
        <w:t>ก็มีผลตามกฏหมายของการใช้</w:t>
      </w:r>
      <w:r w:rsidR="00CF4386" w:rsidRPr="0004451E">
        <w:rPr>
          <w:rFonts w:asciiTheme="majorBidi" w:hAnsiTheme="majorBidi" w:cstheme="majorBidi" w:hint="cs"/>
          <w:b/>
          <w:bCs/>
          <w:sz w:val="28"/>
          <w:cs/>
        </w:rPr>
        <w:t>ตั๋ว</w:t>
      </w:r>
      <w:r w:rsidR="00CF4386" w:rsidRPr="0004451E">
        <w:rPr>
          <w:b/>
          <w:bCs/>
          <w:cs/>
        </w:rPr>
        <w:t>สัญญาใช้</w:t>
      </w:r>
      <w:r w:rsidR="00EB3A44" w:rsidRPr="0004451E">
        <w:rPr>
          <w:b/>
          <w:bCs/>
          <w:cs/>
        </w:rPr>
        <w:t>เงิน</w:t>
      </w:r>
      <w:r w:rsidR="00CF5575" w:rsidRPr="0004451E">
        <w:rPr>
          <w:b/>
          <w:bCs/>
          <w:cs/>
        </w:rPr>
        <w:t>ทันที</w:t>
      </w:r>
      <w:r w:rsidR="00CF4386" w:rsidRPr="0004451E">
        <w:rPr>
          <w:rFonts w:asciiTheme="majorBidi" w:hAnsiTheme="majorBidi" w:cstheme="majorBidi" w:hint="eastAsia"/>
          <w:b/>
          <w:bCs/>
          <w:cs/>
        </w:rPr>
        <w:t xml:space="preserve"> </w:t>
      </w:r>
      <w:r w:rsidR="000D6E23" w:rsidRPr="0004451E">
        <w:rPr>
          <w:b/>
          <w:bCs/>
          <w:cs/>
        </w:rPr>
        <w:t>ดังนั้น</w:t>
      </w:r>
      <w:r w:rsidR="009671CC" w:rsidRPr="0004451E">
        <w:rPr>
          <w:rFonts w:asciiTheme="majorBidi" w:hAnsiTheme="majorBidi" w:cstheme="majorBidi" w:hint="eastAsia"/>
          <w:b/>
          <w:bCs/>
          <w:cs/>
        </w:rPr>
        <w:t xml:space="preserve"> </w:t>
      </w:r>
      <w:r w:rsidR="009671CC" w:rsidRPr="0004451E">
        <w:rPr>
          <w:b/>
          <w:bCs/>
          <w:cs/>
        </w:rPr>
        <w:t>เพื่อปกป้องสิทธิของตัวเราเอง</w:t>
      </w:r>
      <w:r w:rsidR="009671CC" w:rsidRPr="0004451E">
        <w:rPr>
          <w:rFonts w:hint="cs"/>
          <w:b/>
          <w:bCs/>
          <w:cs/>
        </w:rPr>
        <w:t xml:space="preserve"> </w:t>
      </w:r>
      <w:r w:rsidR="000D6E23" w:rsidRPr="0004451E">
        <w:rPr>
          <w:b/>
          <w:bCs/>
          <w:cs/>
        </w:rPr>
        <w:t>เมื่อมีการออก</w:t>
      </w:r>
      <w:r w:rsidR="00CF4386" w:rsidRPr="0004451E">
        <w:rPr>
          <w:rFonts w:asciiTheme="majorBidi" w:hAnsiTheme="majorBidi" w:cstheme="majorBidi" w:hint="cs"/>
          <w:b/>
          <w:bCs/>
          <w:sz w:val="28"/>
          <w:cs/>
        </w:rPr>
        <w:t>ตั๋ว</w:t>
      </w:r>
      <w:r w:rsidR="000D6E23" w:rsidRPr="0004451E">
        <w:rPr>
          <w:b/>
          <w:bCs/>
          <w:cs/>
        </w:rPr>
        <w:t>สัญญาใช้</w:t>
      </w:r>
      <w:r w:rsidR="0052407C" w:rsidRPr="0004451E">
        <w:rPr>
          <w:b/>
          <w:bCs/>
          <w:cs/>
        </w:rPr>
        <w:t>เงิน</w:t>
      </w:r>
      <w:r w:rsidR="00EB3A44" w:rsidRPr="0004451E">
        <w:rPr>
          <w:b/>
          <w:bCs/>
          <w:cs/>
        </w:rPr>
        <w:t>แบบ</w:t>
      </w:r>
      <w:r w:rsidR="00CF5575" w:rsidRPr="0004451E">
        <w:rPr>
          <w:b/>
          <w:bCs/>
          <w:cs/>
        </w:rPr>
        <w:t>ของเล่น</w:t>
      </w:r>
      <w:r w:rsidR="000D6E23" w:rsidRPr="0004451E">
        <w:rPr>
          <w:rFonts w:asciiTheme="majorBidi" w:hAnsiTheme="majorBidi" w:cstheme="majorBidi" w:hint="eastAsia"/>
          <w:b/>
          <w:bCs/>
          <w:cs/>
        </w:rPr>
        <w:t xml:space="preserve"> </w:t>
      </w:r>
      <w:r w:rsidR="00EB3A44" w:rsidRPr="0004451E">
        <w:rPr>
          <w:b/>
          <w:bCs/>
          <w:cs/>
        </w:rPr>
        <w:t>อย่าเข้าใจผิดว่าไม่ได้</w:t>
      </w:r>
      <w:r w:rsidR="000D6E23" w:rsidRPr="0004451E">
        <w:rPr>
          <w:rFonts w:hint="cs"/>
          <w:b/>
          <w:bCs/>
          <w:cs/>
        </w:rPr>
        <w:t>มี</w:t>
      </w:r>
      <w:r w:rsidR="00EB3A44" w:rsidRPr="0004451E">
        <w:rPr>
          <w:b/>
          <w:bCs/>
          <w:cs/>
        </w:rPr>
        <w:t>ผล</w:t>
      </w:r>
      <w:r w:rsidR="009671CC" w:rsidRPr="0004451E">
        <w:rPr>
          <w:rFonts w:hint="cs"/>
          <w:b/>
          <w:bCs/>
          <w:cs/>
        </w:rPr>
        <w:t>ทางกฎ</w:t>
      </w:r>
      <w:r w:rsidR="000D6E23" w:rsidRPr="0004451E">
        <w:rPr>
          <w:rFonts w:hint="cs"/>
          <w:b/>
          <w:bCs/>
          <w:cs/>
        </w:rPr>
        <w:t>หมาย</w:t>
      </w:r>
      <w:r w:rsidR="009671CC" w:rsidRPr="0004451E">
        <w:rPr>
          <w:b/>
          <w:bCs/>
          <w:cs/>
        </w:rPr>
        <w:t xml:space="preserve"> จึง</w:t>
      </w:r>
      <w:r w:rsidR="00EB3A44" w:rsidRPr="0004451E">
        <w:rPr>
          <w:b/>
          <w:bCs/>
          <w:cs/>
        </w:rPr>
        <w:t>ลงชื่อ</w:t>
      </w:r>
      <w:r w:rsidR="00EB3A44" w:rsidRPr="0004451E">
        <w:rPr>
          <w:rStyle w:val="a4"/>
          <w:rFonts w:asciiTheme="majorBidi" w:eastAsia="新細明體" w:hAnsiTheme="majorBidi" w:cstheme="majorBidi"/>
          <w:b/>
          <w:bCs/>
          <w:i w:val="0"/>
          <w:iCs w:val="0"/>
          <w:sz w:val="28"/>
          <w:shd w:val="clear" w:color="auto" w:fill="FFFFFF"/>
          <w:cs/>
        </w:rPr>
        <w:t>ใช้ตามต้องการ</w:t>
      </w:r>
    </w:p>
    <w:p w:rsidR="00A73FE0" w:rsidRPr="0004451E" w:rsidRDefault="00A73FE0" w:rsidP="0005554C">
      <w:pPr>
        <w:spacing w:line="400" w:lineRule="exact"/>
        <w:rPr>
          <w:rStyle w:val="a4"/>
          <w:rFonts w:asciiTheme="majorBidi" w:eastAsia="新細明體" w:hAnsiTheme="majorBidi"/>
          <w:b/>
          <w:bCs/>
          <w:i w:val="0"/>
          <w:iCs w:val="0"/>
          <w:sz w:val="28"/>
          <w:shd w:val="clear" w:color="auto" w:fill="FFFFFF"/>
        </w:rPr>
      </w:pPr>
    </w:p>
    <w:p w:rsidR="0052407C" w:rsidRPr="0004451E" w:rsidRDefault="0052407C" w:rsidP="0004451E">
      <w:pPr>
        <w:spacing w:line="400" w:lineRule="exact"/>
        <w:ind w:left="709" w:hangingChars="253" w:hanging="709"/>
        <w:rPr>
          <w:b/>
          <w:bCs/>
        </w:rPr>
      </w:pPr>
      <w:r w:rsidRPr="0004451E">
        <w:rPr>
          <w:b/>
          <w:bCs/>
          <w:cs/>
        </w:rPr>
        <w:t>ถาม</w:t>
      </w:r>
      <w:r w:rsidRPr="0004451E">
        <w:rPr>
          <w:rFonts w:hint="eastAsia"/>
          <w:b/>
          <w:bCs/>
          <w:cs/>
        </w:rPr>
        <w:t>：</w:t>
      </w:r>
      <w:r w:rsidRPr="0004451E">
        <w:rPr>
          <w:b/>
          <w:bCs/>
          <w:cs/>
        </w:rPr>
        <w:t>การตัดสิน</w:t>
      </w:r>
      <w:r w:rsidR="00644E42" w:rsidRPr="0004451E">
        <w:rPr>
          <w:rFonts w:hint="cs"/>
          <w:b/>
          <w:bCs/>
          <w:cs/>
        </w:rPr>
        <w:t>ตั๋ว</w:t>
      </w:r>
      <w:r w:rsidR="00644E42" w:rsidRPr="0004451E">
        <w:rPr>
          <w:b/>
          <w:bCs/>
          <w:cs/>
        </w:rPr>
        <w:t>สัญญาใช้</w:t>
      </w:r>
      <w:r w:rsidRPr="0004451E">
        <w:rPr>
          <w:b/>
          <w:bCs/>
          <w:cs/>
        </w:rPr>
        <w:t>เงินคืออะไร</w:t>
      </w:r>
      <w:r w:rsidRPr="0004451E">
        <w:rPr>
          <w:rFonts w:hint="eastAsia"/>
          <w:b/>
          <w:bCs/>
          <w:cs/>
        </w:rPr>
        <w:t>？</w:t>
      </w:r>
      <w:r w:rsidRPr="0004451E">
        <w:rPr>
          <w:b/>
          <w:bCs/>
          <w:cs/>
        </w:rPr>
        <w:t>มีผลอย่างไร</w:t>
      </w:r>
      <w:r w:rsidRPr="0004451E">
        <w:rPr>
          <w:rFonts w:hint="eastAsia"/>
          <w:b/>
          <w:bCs/>
          <w:cs/>
        </w:rPr>
        <w:t>？</w:t>
      </w:r>
    </w:p>
    <w:p w:rsidR="0052407C" w:rsidRPr="0004451E" w:rsidRDefault="0052407C" w:rsidP="0004451E">
      <w:pPr>
        <w:spacing w:line="400" w:lineRule="exact"/>
        <w:ind w:left="709" w:hangingChars="253" w:hanging="709"/>
        <w:rPr>
          <w:b/>
          <w:bCs/>
        </w:rPr>
      </w:pPr>
      <w:r w:rsidRPr="0004451E">
        <w:rPr>
          <w:b/>
          <w:bCs/>
          <w:cs/>
        </w:rPr>
        <w:t>ตอบ</w:t>
      </w:r>
      <w:r w:rsidRPr="0004451E">
        <w:rPr>
          <w:rFonts w:hint="eastAsia"/>
          <w:b/>
          <w:bCs/>
          <w:cs/>
        </w:rPr>
        <w:t>：</w:t>
      </w:r>
      <w:r w:rsidRPr="0004451E">
        <w:rPr>
          <w:b/>
          <w:bCs/>
          <w:cs/>
        </w:rPr>
        <w:t>การตัดสิน</w:t>
      </w:r>
      <w:r w:rsidR="00644E42" w:rsidRPr="0004451E">
        <w:rPr>
          <w:rFonts w:hint="cs"/>
          <w:b/>
          <w:bCs/>
          <w:cs/>
        </w:rPr>
        <w:t>ตั๋ว</w:t>
      </w:r>
      <w:r w:rsidR="00644E42" w:rsidRPr="0004451E">
        <w:rPr>
          <w:b/>
          <w:bCs/>
          <w:cs/>
        </w:rPr>
        <w:t>สัญญาใช้เงิน</w:t>
      </w:r>
      <w:r w:rsidR="00644E42" w:rsidRPr="0004451E">
        <w:rPr>
          <w:rFonts w:hint="eastAsia"/>
          <w:b/>
          <w:bCs/>
          <w:cs/>
        </w:rPr>
        <w:t xml:space="preserve"> </w:t>
      </w:r>
      <w:r w:rsidRPr="0004451E">
        <w:rPr>
          <w:b/>
          <w:bCs/>
          <w:cs/>
        </w:rPr>
        <w:t>ตามมาตรา 123 แห่งพระราชบัญญัติ</w:t>
      </w:r>
      <w:r w:rsidR="00644E42" w:rsidRPr="0004451E">
        <w:rPr>
          <w:rFonts w:hint="cs"/>
          <w:b/>
          <w:bCs/>
          <w:cs/>
        </w:rPr>
        <w:t>ตั๋ว</w:t>
      </w:r>
      <w:r w:rsidR="00644E42" w:rsidRPr="0004451E">
        <w:rPr>
          <w:b/>
          <w:bCs/>
          <w:cs/>
        </w:rPr>
        <w:t>สัญญาใช้เงิน</w:t>
      </w:r>
      <w:r w:rsidR="00644E42" w:rsidRPr="0004451E">
        <w:rPr>
          <w:rFonts w:hint="cs"/>
          <w:b/>
          <w:bCs/>
          <w:cs/>
        </w:rPr>
        <w:t xml:space="preserve"> </w:t>
      </w:r>
      <w:r w:rsidR="00682A17" w:rsidRPr="0004451E">
        <w:rPr>
          <w:b/>
          <w:bCs/>
          <w:cs/>
        </w:rPr>
        <w:t>เมื่อผู้ถือ</w:t>
      </w:r>
      <w:r w:rsidR="00683C86" w:rsidRPr="0004451E">
        <w:rPr>
          <w:rFonts w:hint="cs"/>
          <w:b/>
          <w:bCs/>
          <w:cs/>
        </w:rPr>
        <w:t>ใบ</w:t>
      </w:r>
      <w:r w:rsidR="00682A17" w:rsidRPr="0004451E">
        <w:rPr>
          <w:b/>
          <w:bCs/>
          <w:cs/>
        </w:rPr>
        <w:t>ใช้สิทธิทวง</w:t>
      </w:r>
      <w:r w:rsidR="00A73FE0" w:rsidRPr="0004451E">
        <w:rPr>
          <w:rFonts w:hint="cs"/>
          <w:b/>
          <w:bCs/>
          <w:cs/>
        </w:rPr>
        <w:t>หนี้</w:t>
      </w:r>
      <w:r w:rsidR="008E4431" w:rsidRPr="0004451E">
        <w:rPr>
          <w:b/>
          <w:bCs/>
          <w:cs/>
        </w:rPr>
        <w:t>กับผู้ออก</w:t>
      </w:r>
      <w:r w:rsidR="00644E42" w:rsidRPr="0004451E">
        <w:rPr>
          <w:rFonts w:hint="cs"/>
          <w:b/>
          <w:bCs/>
          <w:cs/>
        </w:rPr>
        <w:t>ตั๋ว</w:t>
      </w:r>
      <w:r w:rsidR="00644E42" w:rsidRPr="0004451E">
        <w:rPr>
          <w:b/>
          <w:bCs/>
          <w:cs/>
        </w:rPr>
        <w:t>สัญญาใช้</w:t>
      </w:r>
      <w:r w:rsidR="008E4431" w:rsidRPr="0004451E">
        <w:rPr>
          <w:b/>
          <w:bCs/>
          <w:cs/>
        </w:rPr>
        <w:t>เงิน</w:t>
      </w:r>
      <w:r w:rsidR="005C1C9B" w:rsidRPr="0004451E">
        <w:rPr>
          <w:rFonts w:hint="eastAsia"/>
          <w:b/>
          <w:bCs/>
          <w:cs/>
        </w:rPr>
        <w:t xml:space="preserve"> </w:t>
      </w:r>
      <w:r w:rsidR="00B74046" w:rsidRPr="0004451E">
        <w:rPr>
          <w:b/>
          <w:bCs/>
          <w:cs/>
        </w:rPr>
        <w:t>ควร</w:t>
      </w:r>
      <w:r w:rsidR="00B74046" w:rsidRPr="0004451E">
        <w:rPr>
          <w:rFonts w:hint="cs"/>
          <w:b/>
          <w:bCs/>
          <w:cs/>
        </w:rPr>
        <w:t>ยื่นคำ</w:t>
      </w:r>
      <w:r w:rsidR="007548E0" w:rsidRPr="0004451E">
        <w:rPr>
          <w:rFonts w:hint="cs"/>
          <w:b/>
          <w:bCs/>
          <w:cs/>
        </w:rPr>
        <w:t>อุทธรณ์</w:t>
      </w:r>
      <w:r w:rsidR="00B74046" w:rsidRPr="0004451E">
        <w:rPr>
          <w:rFonts w:hint="cs"/>
          <w:b/>
          <w:bCs/>
          <w:cs/>
        </w:rPr>
        <w:t>ต่อ</w:t>
      </w:r>
      <w:r w:rsidR="008E4431" w:rsidRPr="0004451E">
        <w:rPr>
          <w:b/>
          <w:bCs/>
          <w:cs/>
        </w:rPr>
        <w:t>ศาล</w:t>
      </w:r>
      <w:r w:rsidR="00B74046" w:rsidRPr="0004451E">
        <w:rPr>
          <w:rFonts w:hint="cs"/>
          <w:b/>
          <w:bCs/>
          <w:cs/>
        </w:rPr>
        <w:t>เพื่อทำการตัดสินและให้</w:t>
      </w:r>
      <w:r w:rsidR="00595038" w:rsidRPr="0004451E">
        <w:rPr>
          <w:rFonts w:hint="cs"/>
          <w:b/>
          <w:bCs/>
          <w:cs/>
        </w:rPr>
        <w:t>มีผลบังคับใช้ทางกฎหมาย</w:t>
      </w:r>
      <w:r w:rsidR="00B74046" w:rsidRPr="0004451E">
        <w:rPr>
          <w:b/>
          <w:bCs/>
          <w:cs/>
        </w:rPr>
        <w:t xml:space="preserve"> </w:t>
      </w:r>
      <w:r w:rsidR="0026647D" w:rsidRPr="0004451E">
        <w:rPr>
          <w:rFonts w:hint="cs"/>
          <w:b/>
          <w:bCs/>
          <w:cs/>
        </w:rPr>
        <w:t>การ</w:t>
      </w:r>
      <w:r w:rsidR="00595038" w:rsidRPr="0004451E">
        <w:rPr>
          <w:rFonts w:hint="cs"/>
          <w:b/>
          <w:bCs/>
          <w:cs/>
        </w:rPr>
        <w:t>ให้มีผลบังคับใช้</w:t>
      </w:r>
      <w:r w:rsidR="008E4431" w:rsidRPr="0004451E">
        <w:rPr>
          <w:b/>
          <w:bCs/>
          <w:cs/>
        </w:rPr>
        <w:t>ที่กล่าวมาข้างต้น</w:t>
      </w:r>
      <w:r w:rsidR="00A73FE0" w:rsidRPr="0004451E">
        <w:rPr>
          <w:rFonts w:hint="cs"/>
          <w:b/>
          <w:bCs/>
          <w:cs/>
        </w:rPr>
        <w:t>นั้น หมายถึง</w:t>
      </w:r>
      <w:r w:rsidR="00676991" w:rsidRPr="0004451E">
        <w:rPr>
          <w:rFonts w:hint="cs"/>
          <w:b/>
          <w:bCs/>
          <w:cs/>
        </w:rPr>
        <w:t>หลังจากจากที่ผู้ถือตั๋วสัญญาใช้เงินได้รับคำตัดสินจากทางศาลแล้ว</w:t>
      </w:r>
      <w:r w:rsidR="005C1C9B" w:rsidRPr="0004451E">
        <w:rPr>
          <w:rFonts w:hint="eastAsia"/>
          <w:b/>
          <w:bCs/>
          <w:cs/>
        </w:rPr>
        <w:t xml:space="preserve"> </w:t>
      </w:r>
      <w:r w:rsidR="008E4431" w:rsidRPr="0004451E">
        <w:rPr>
          <w:b/>
          <w:bCs/>
          <w:cs/>
        </w:rPr>
        <w:t>อุทธรณ์ต่อศาลเพื่อยึด</w:t>
      </w:r>
      <w:r w:rsidR="008575B9" w:rsidRPr="0004451E">
        <w:rPr>
          <w:b/>
          <w:bCs/>
          <w:cs/>
        </w:rPr>
        <w:t>หรือประมูล</w:t>
      </w:r>
      <w:r w:rsidR="008E4431" w:rsidRPr="0004451E">
        <w:rPr>
          <w:b/>
          <w:bCs/>
          <w:cs/>
        </w:rPr>
        <w:t>ทรัพย์สินภายใต้ชื่อของผู้ออก</w:t>
      </w:r>
      <w:r w:rsidR="00676991" w:rsidRPr="0004451E">
        <w:rPr>
          <w:rFonts w:hint="cs"/>
          <w:b/>
          <w:bCs/>
          <w:cs/>
        </w:rPr>
        <w:t>ตั๋ว</w:t>
      </w:r>
      <w:r w:rsidR="00676991" w:rsidRPr="0004451E">
        <w:rPr>
          <w:b/>
          <w:bCs/>
          <w:cs/>
        </w:rPr>
        <w:t>สัญญาใช้</w:t>
      </w:r>
      <w:r w:rsidR="008E4431" w:rsidRPr="0004451E">
        <w:rPr>
          <w:b/>
          <w:bCs/>
          <w:cs/>
        </w:rPr>
        <w:t>เงิน</w:t>
      </w:r>
      <w:r w:rsidR="008575B9" w:rsidRPr="0004451E">
        <w:rPr>
          <w:b/>
          <w:bCs/>
          <w:cs/>
        </w:rPr>
        <w:t>เพื่อเป็นการชดใช้</w:t>
      </w:r>
      <w:r w:rsidR="00676991" w:rsidRPr="0004451E">
        <w:rPr>
          <w:rFonts w:hint="eastAsia"/>
          <w:b/>
          <w:bCs/>
          <w:cs/>
        </w:rPr>
        <w:t xml:space="preserve"> </w:t>
      </w:r>
      <w:r w:rsidR="008575B9" w:rsidRPr="0004451E">
        <w:rPr>
          <w:b/>
          <w:bCs/>
          <w:cs/>
        </w:rPr>
        <w:t>หากภายใต้ชื่อ</w:t>
      </w:r>
      <w:r w:rsidR="0011653A" w:rsidRPr="0004451E">
        <w:rPr>
          <w:b/>
          <w:bCs/>
          <w:cs/>
        </w:rPr>
        <w:t>ผู้ออก</w:t>
      </w:r>
      <w:r w:rsidR="00676991" w:rsidRPr="0004451E">
        <w:rPr>
          <w:rFonts w:hint="cs"/>
          <w:b/>
          <w:bCs/>
          <w:cs/>
        </w:rPr>
        <w:t>ตั๋ว</w:t>
      </w:r>
      <w:r w:rsidR="00676991" w:rsidRPr="0004451E">
        <w:rPr>
          <w:b/>
          <w:bCs/>
          <w:cs/>
        </w:rPr>
        <w:t>สัญญาใช้</w:t>
      </w:r>
      <w:r w:rsidR="0011653A" w:rsidRPr="0004451E">
        <w:rPr>
          <w:b/>
          <w:bCs/>
          <w:cs/>
        </w:rPr>
        <w:t>เงินไม่มีสมบัติทรัพย์สินให้ดำเนินการตามคดี</w:t>
      </w:r>
      <w:r w:rsidR="00676991" w:rsidRPr="0004451E">
        <w:rPr>
          <w:rFonts w:hint="eastAsia"/>
          <w:b/>
          <w:bCs/>
          <w:cs/>
        </w:rPr>
        <w:t xml:space="preserve"> </w:t>
      </w:r>
      <w:r w:rsidR="0011653A" w:rsidRPr="0004451E">
        <w:rPr>
          <w:b/>
          <w:bCs/>
          <w:cs/>
        </w:rPr>
        <w:t>ศาลจะออกหนังสือรับรองหนี้</w:t>
      </w:r>
      <w:r w:rsidR="00A73FE0" w:rsidRPr="0004451E">
        <w:rPr>
          <w:rFonts w:hint="cs"/>
          <w:b/>
          <w:bCs/>
          <w:cs/>
        </w:rPr>
        <w:t>สิน</w:t>
      </w:r>
      <w:r w:rsidR="0011653A" w:rsidRPr="0004451E">
        <w:rPr>
          <w:b/>
          <w:bCs/>
          <w:cs/>
        </w:rPr>
        <w:t>ให้แก่ผู้ถือ</w:t>
      </w:r>
      <w:r w:rsidR="00676991" w:rsidRPr="0004451E">
        <w:rPr>
          <w:rFonts w:hint="cs"/>
          <w:b/>
          <w:bCs/>
          <w:cs/>
        </w:rPr>
        <w:t>ตั๋</w:t>
      </w:r>
      <w:r w:rsidR="007A0581" w:rsidRPr="0004451E">
        <w:rPr>
          <w:rFonts w:hint="cs"/>
          <w:b/>
          <w:bCs/>
          <w:cs/>
        </w:rPr>
        <w:t>ว</w:t>
      </w:r>
      <w:r w:rsidR="007A0581" w:rsidRPr="0004451E">
        <w:rPr>
          <w:b/>
          <w:bCs/>
          <w:cs/>
        </w:rPr>
        <w:t>สัญญาใช้</w:t>
      </w:r>
      <w:r w:rsidR="0011653A" w:rsidRPr="0004451E">
        <w:rPr>
          <w:b/>
          <w:bCs/>
          <w:cs/>
        </w:rPr>
        <w:t>เงิน</w:t>
      </w:r>
      <w:r w:rsidR="007A0581" w:rsidRPr="0004451E">
        <w:rPr>
          <w:rFonts w:hint="cs"/>
          <w:b/>
          <w:bCs/>
          <w:cs/>
        </w:rPr>
        <w:t xml:space="preserve"> </w:t>
      </w:r>
      <w:r w:rsidR="0011653A" w:rsidRPr="0004451E">
        <w:rPr>
          <w:b/>
          <w:bCs/>
          <w:cs/>
        </w:rPr>
        <w:t>ในอนาคตผู้ถือ</w:t>
      </w:r>
      <w:r w:rsidR="007A0581" w:rsidRPr="0004451E">
        <w:rPr>
          <w:rFonts w:hint="cs"/>
          <w:b/>
          <w:bCs/>
          <w:cs/>
        </w:rPr>
        <w:t>ตั๋ว</w:t>
      </w:r>
      <w:r w:rsidR="007A0581" w:rsidRPr="0004451E">
        <w:rPr>
          <w:b/>
          <w:bCs/>
          <w:cs/>
        </w:rPr>
        <w:t>สัญญาใช้</w:t>
      </w:r>
      <w:r w:rsidR="0011653A" w:rsidRPr="0004451E">
        <w:rPr>
          <w:b/>
          <w:bCs/>
          <w:cs/>
        </w:rPr>
        <w:t>เงินสามารถใช้ใบรับรอง</w:t>
      </w:r>
      <w:r w:rsidR="00A73FE0" w:rsidRPr="0004451E">
        <w:rPr>
          <w:rFonts w:hint="cs"/>
          <w:b/>
          <w:bCs/>
          <w:cs/>
        </w:rPr>
        <w:t>หนี้สิน</w:t>
      </w:r>
      <w:r w:rsidR="0011653A" w:rsidRPr="0004451E">
        <w:rPr>
          <w:b/>
          <w:bCs/>
          <w:cs/>
        </w:rPr>
        <w:t>เพื่อบังคับใช้กับทรัพย์สินภายใต้ชื่อของผู้ออก</w:t>
      </w:r>
      <w:r w:rsidR="007A0581" w:rsidRPr="0004451E">
        <w:rPr>
          <w:rFonts w:hint="cs"/>
          <w:b/>
          <w:bCs/>
          <w:cs/>
        </w:rPr>
        <w:t>ตั๋ว</w:t>
      </w:r>
      <w:r w:rsidR="007A0581" w:rsidRPr="0004451E">
        <w:rPr>
          <w:b/>
          <w:bCs/>
          <w:cs/>
        </w:rPr>
        <w:t>สัญญาใช้</w:t>
      </w:r>
      <w:r w:rsidR="0011653A" w:rsidRPr="0004451E">
        <w:rPr>
          <w:b/>
          <w:bCs/>
          <w:cs/>
        </w:rPr>
        <w:t>เงิน</w:t>
      </w:r>
    </w:p>
    <w:p w:rsidR="0011653A" w:rsidRPr="0004451E" w:rsidRDefault="0011653A" w:rsidP="0004451E">
      <w:pPr>
        <w:spacing w:line="400" w:lineRule="exact"/>
        <w:ind w:left="709" w:hangingChars="253" w:hanging="709"/>
        <w:rPr>
          <w:b/>
          <w:bCs/>
        </w:rPr>
      </w:pPr>
      <w:r w:rsidRPr="0004451E">
        <w:rPr>
          <w:b/>
          <w:bCs/>
          <w:cs/>
        </w:rPr>
        <w:t>ถาม</w:t>
      </w:r>
      <w:r w:rsidRPr="0004451E">
        <w:rPr>
          <w:rFonts w:hint="eastAsia"/>
          <w:b/>
          <w:bCs/>
          <w:cs/>
        </w:rPr>
        <w:t>：</w:t>
      </w:r>
      <w:r w:rsidR="00E31656" w:rsidRPr="0004451E">
        <w:rPr>
          <w:b/>
          <w:bCs/>
          <w:cs/>
        </w:rPr>
        <w:t>หากบุคคนทั่วไปถูกดำเนินคดีเกี่ยวกับ</w:t>
      </w:r>
      <w:r w:rsidR="0006599F" w:rsidRPr="0004451E">
        <w:rPr>
          <w:rFonts w:hint="cs"/>
          <w:b/>
          <w:bCs/>
          <w:cs/>
        </w:rPr>
        <w:t>ตั๋ว</w:t>
      </w:r>
      <w:r w:rsidR="0006599F" w:rsidRPr="0004451E">
        <w:rPr>
          <w:b/>
          <w:bCs/>
          <w:cs/>
        </w:rPr>
        <w:t>สัญญาใช้</w:t>
      </w:r>
      <w:r w:rsidR="00E31656" w:rsidRPr="0004451E">
        <w:rPr>
          <w:b/>
          <w:bCs/>
          <w:cs/>
        </w:rPr>
        <w:t>เงิน</w:t>
      </w:r>
      <w:r w:rsidR="00E31656" w:rsidRPr="0004451E">
        <w:rPr>
          <w:rFonts w:hint="eastAsia"/>
          <w:b/>
          <w:bCs/>
          <w:cs/>
        </w:rPr>
        <w:t>，</w:t>
      </w:r>
      <w:r w:rsidR="006E3DF6" w:rsidRPr="0004451E">
        <w:rPr>
          <w:b/>
          <w:bCs/>
          <w:cs/>
        </w:rPr>
        <w:t>จะมีวิธี</w:t>
      </w:r>
      <w:r w:rsidR="00E31656" w:rsidRPr="0004451E">
        <w:rPr>
          <w:b/>
          <w:bCs/>
          <w:cs/>
        </w:rPr>
        <w:t>แก้ไขได้อย่างไร</w:t>
      </w:r>
      <w:r w:rsidR="00E31656" w:rsidRPr="0004451E">
        <w:rPr>
          <w:b/>
          <w:bCs/>
        </w:rPr>
        <w:t>?</w:t>
      </w:r>
    </w:p>
    <w:p w:rsidR="00D92338" w:rsidRPr="0004451E" w:rsidRDefault="00E31656" w:rsidP="0004451E">
      <w:pPr>
        <w:spacing w:line="400" w:lineRule="exact"/>
        <w:ind w:left="709" w:hangingChars="253" w:hanging="709"/>
        <w:rPr>
          <w:b/>
          <w:bCs/>
        </w:rPr>
      </w:pPr>
      <w:r w:rsidRPr="0004451E">
        <w:rPr>
          <w:b/>
          <w:bCs/>
          <w:cs/>
        </w:rPr>
        <w:t>ตอบ</w:t>
      </w:r>
      <w:r w:rsidRPr="0004451E">
        <w:rPr>
          <w:rFonts w:hint="eastAsia"/>
          <w:b/>
          <w:bCs/>
          <w:cs/>
        </w:rPr>
        <w:t>：</w:t>
      </w:r>
    </w:p>
    <w:p w:rsidR="00C61533" w:rsidRPr="0004451E" w:rsidRDefault="00682A17" w:rsidP="0004451E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ajorBidi" w:eastAsia="新細明體" w:hAnsiTheme="majorBidi" w:cstheme="majorBidi"/>
          <w:b/>
          <w:bCs/>
          <w:sz w:val="28"/>
        </w:rPr>
      </w:pPr>
      <w:r w:rsidRPr="0004451E">
        <w:rPr>
          <w:rFonts w:asciiTheme="majorBidi" w:hAnsiTheme="majorBidi" w:cstheme="majorBidi"/>
          <w:b/>
          <w:bCs/>
          <w:sz w:val="28"/>
          <w:cs/>
        </w:rPr>
        <w:t>การปลอมแปลง</w:t>
      </w:r>
      <w:r w:rsidR="00A956EF" w:rsidRPr="0004451E">
        <w:rPr>
          <w:rFonts w:asciiTheme="majorBidi" w:hAnsiTheme="majorBidi" w:cstheme="majorBidi" w:hint="cs"/>
          <w:b/>
          <w:bCs/>
          <w:sz w:val="28"/>
          <w:cs/>
        </w:rPr>
        <w:t>หรือดัดแปลง</w:t>
      </w:r>
      <w:r w:rsidR="004C1844" w:rsidRPr="0004451E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4C1844" w:rsidRPr="0004451E">
        <w:rPr>
          <w:rFonts w:asciiTheme="majorBidi" w:hAnsiTheme="majorBidi" w:cstheme="majorBidi"/>
          <w:b/>
          <w:bCs/>
          <w:sz w:val="28"/>
          <w:cs/>
        </w:rPr>
        <w:t>สัญญาใช้</w:t>
      </w:r>
      <w:r w:rsidR="00E31656" w:rsidRPr="0004451E">
        <w:rPr>
          <w:rFonts w:asciiTheme="majorBidi" w:hAnsiTheme="majorBidi" w:cstheme="majorBidi"/>
          <w:b/>
          <w:bCs/>
          <w:sz w:val="28"/>
          <w:cs/>
        </w:rPr>
        <w:t>เงิน</w:t>
      </w:r>
      <w:r w:rsidR="00E31656" w:rsidRPr="0004451E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  <w:r w:rsidR="00E31656" w:rsidRPr="0004451E">
        <w:rPr>
          <w:rFonts w:asciiTheme="majorBidi" w:eastAsia="微軟正黑體" w:hAnsiTheme="majorBidi" w:cstheme="majorBidi"/>
          <w:b/>
          <w:bCs/>
          <w:sz w:val="28"/>
          <w:cs/>
        </w:rPr>
        <w:t>หาก</w:t>
      </w:r>
      <w:r w:rsidR="001B4CE4" w:rsidRPr="0004451E">
        <w:rPr>
          <w:rFonts w:asciiTheme="majorBidi" w:eastAsia="新細明體" w:hAnsiTheme="majorBidi" w:cstheme="majorBidi"/>
          <w:b/>
          <w:bCs/>
          <w:sz w:val="28"/>
          <w:cs/>
        </w:rPr>
        <w:t>ผู้ออก</w:t>
      </w:r>
      <w:r w:rsidR="00D41B83" w:rsidRPr="0004451E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D41B83" w:rsidRPr="0004451E">
        <w:rPr>
          <w:rFonts w:asciiTheme="majorBidi" w:eastAsia="新細明體" w:hAnsiTheme="majorBidi" w:cstheme="majorBidi"/>
          <w:b/>
          <w:bCs/>
          <w:sz w:val="28"/>
          <w:cs/>
        </w:rPr>
        <w:t>สัญญาใช้</w:t>
      </w:r>
      <w:r w:rsidR="00E31656" w:rsidRPr="0004451E">
        <w:rPr>
          <w:rFonts w:asciiTheme="majorBidi" w:eastAsia="新細明體" w:hAnsiTheme="majorBidi" w:cstheme="majorBidi"/>
          <w:b/>
          <w:bCs/>
          <w:sz w:val="28"/>
          <w:cs/>
        </w:rPr>
        <w:t>เงิน</w:t>
      </w:r>
      <w:r w:rsidR="00E31656" w:rsidRPr="0004451E">
        <w:rPr>
          <w:rFonts w:asciiTheme="majorBidi" w:eastAsia="微軟正黑體" w:hAnsiTheme="majorBidi" w:cstheme="majorBidi"/>
          <w:b/>
          <w:bCs/>
          <w:sz w:val="28"/>
          <w:cs/>
        </w:rPr>
        <w:t>อ้างว่ามีการปลอมแปลง</w:t>
      </w:r>
      <w:r w:rsidR="00A956EF" w:rsidRPr="0004451E">
        <w:rPr>
          <w:rFonts w:asciiTheme="majorBidi" w:eastAsia="微軟正黑體" w:hAnsiTheme="majorBidi" w:cstheme="majorBidi" w:hint="cs"/>
          <w:b/>
          <w:bCs/>
          <w:sz w:val="28"/>
          <w:cs/>
        </w:rPr>
        <w:t>หรือดัดแปลง</w:t>
      </w:r>
      <w:r w:rsidR="00D41B83" w:rsidRPr="0004451E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Pr="0004451E">
        <w:rPr>
          <w:rFonts w:asciiTheme="majorBidi" w:eastAsia="微軟正黑體" w:hAnsiTheme="majorBidi" w:cstheme="majorBidi"/>
          <w:b/>
          <w:bCs/>
          <w:sz w:val="28"/>
          <w:cs/>
        </w:rPr>
        <w:t>สัญญา</w:t>
      </w:r>
      <w:r w:rsidR="00D41B83" w:rsidRPr="0004451E">
        <w:rPr>
          <w:rFonts w:asciiTheme="majorBidi" w:eastAsia="微軟正黑體" w:hAnsiTheme="majorBidi" w:cstheme="majorBidi"/>
          <w:b/>
          <w:bCs/>
          <w:sz w:val="28"/>
          <w:cs/>
        </w:rPr>
        <w:t>ใช้</w:t>
      </w:r>
      <w:r w:rsidR="00E31656" w:rsidRPr="0004451E">
        <w:rPr>
          <w:rFonts w:asciiTheme="majorBidi" w:eastAsia="微軟正黑體" w:hAnsiTheme="majorBidi" w:cstheme="majorBidi"/>
          <w:b/>
          <w:bCs/>
          <w:sz w:val="28"/>
          <w:cs/>
        </w:rPr>
        <w:t>เงิน</w:t>
      </w:r>
      <w:r w:rsidR="00D41B83" w:rsidRPr="0004451E">
        <w:rPr>
          <w:rFonts w:asciiTheme="majorBidi" w:eastAsia="微軟正黑體" w:hAnsiTheme="majorBidi" w:cstheme="majorBidi" w:hint="cs"/>
          <w:b/>
          <w:bCs/>
          <w:sz w:val="28"/>
          <w:cs/>
        </w:rPr>
        <w:t xml:space="preserve"> 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กรณีที่มีเหตุอ้างอิงตามมาตรา</w:t>
      </w:r>
      <w:r w:rsidR="00E31656" w:rsidRPr="0004451E">
        <w:rPr>
          <w:rFonts w:asciiTheme="majorBidi" w:eastAsia="新細明體" w:hAnsiTheme="majorBidi" w:cstheme="majorBidi"/>
          <w:b/>
          <w:bCs/>
          <w:sz w:val="28"/>
          <w:cs/>
        </w:rPr>
        <w:t xml:space="preserve"> 195</w:t>
      </w:r>
      <w:r w:rsidR="00E31656" w:rsidRPr="0004451E">
        <w:rPr>
          <w:rFonts w:asciiTheme="majorBidi" w:eastAsia="新細明體" w:hAnsiTheme="majorBidi" w:cstheme="majorBidi"/>
          <w:b/>
          <w:bCs/>
          <w:sz w:val="28"/>
        </w:rPr>
        <w:t xml:space="preserve">, </w:t>
      </w:r>
      <w:r w:rsidR="00E31656" w:rsidRPr="0004451E">
        <w:rPr>
          <w:rFonts w:asciiTheme="majorBidi" w:eastAsia="新細明體" w:hAnsiTheme="majorBidi" w:cstheme="majorBidi"/>
          <w:b/>
          <w:bCs/>
          <w:sz w:val="28"/>
          <w:cs/>
        </w:rPr>
        <w:t>ข้อ 1</w:t>
      </w:r>
      <w:r w:rsidR="00E31656" w:rsidRPr="0004451E">
        <w:rPr>
          <w:rFonts w:asciiTheme="majorBidi" w:eastAsia="新細明體" w:hAnsiTheme="majorBidi" w:cstheme="majorBidi"/>
          <w:b/>
          <w:bCs/>
          <w:sz w:val="28"/>
        </w:rPr>
        <w:t xml:space="preserve">, </w:t>
      </w:r>
      <w:r w:rsidR="00E31656" w:rsidRPr="0004451E">
        <w:rPr>
          <w:rFonts w:asciiTheme="majorBidi" w:eastAsia="新細明體" w:hAnsiTheme="majorBidi" w:cstheme="majorBidi"/>
          <w:b/>
          <w:bCs/>
          <w:sz w:val="28"/>
          <w:cs/>
        </w:rPr>
        <w:t xml:space="preserve">ข้อ 2 </w:t>
      </w:r>
      <w:r w:rsidR="002A0B45" w:rsidRPr="0004451E">
        <w:rPr>
          <w:rFonts w:asciiTheme="majorBidi" w:eastAsia="新細明體" w:hAnsiTheme="majorBidi" w:cstheme="majorBidi"/>
          <w:b/>
          <w:bCs/>
          <w:sz w:val="28"/>
          <w:cs/>
        </w:rPr>
        <w:t>กำหนดไว้</w:t>
      </w:r>
      <w:r w:rsidR="0067374F" w:rsidRPr="0004451E">
        <w:rPr>
          <w:rFonts w:ascii="新細明體" w:eastAsia="新細明體" w:hAnsi="新細明體" w:hint="cs"/>
          <w:b/>
          <w:bCs/>
          <w:sz w:val="28"/>
          <w:cs/>
        </w:rPr>
        <w:t xml:space="preserve"> 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สามารถยื่นคำร้อง</w:t>
      </w:r>
      <w:r w:rsidR="00A956EF" w:rsidRPr="0004451E">
        <w:rPr>
          <w:rFonts w:asciiTheme="majorBidi" w:eastAsia="新細明體" w:hAnsiTheme="majorBidi" w:cstheme="majorBidi" w:hint="cs"/>
          <w:b/>
          <w:bCs/>
          <w:sz w:val="28"/>
          <w:cs/>
        </w:rPr>
        <w:t>ต่อศาล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ได้ภายใน 20 วันหลังจากได้รับคำตัดสิน</w:t>
      </w:r>
      <w:r w:rsidR="0067374F" w:rsidRPr="0004451E">
        <w:rPr>
          <w:rFonts w:ascii="新細明體" w:eastAsia="新細明體" w:hAnsi="新細明體" w:cs="新細明體" w:hint="eastAsia"/>
          <w:b/>
          <w:bCs/>
          <w:sz w:val="28"/>
          <w:cs/>
        </w:rPr>
        <w:t xml:space="preserve"> 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ณ จุดนี้ศาลควรหยุดการบังคับใช้</w:t>
      </w:r>
      <w:r w:rsidR="00057D6F" w:rsidRPr="0004451E">
        <w:rPr>
          <w:rFonts w:ascii="新細明體" w:eastAsia="新細明體" w:hAnsi="新細明體" w:cs="新細明體" w:hint="eastAsia"/>
          <w:b/>
          <w:bCs/>
          <w:sz w:val="28"/>
          <w:cs/>
        </w:rPr>
        <w:t xml:space="preserve"> 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หากผู้ถือ</w:t>
      </w:r>
      <w:r w:rsidR="00A956EF" w:rsidRPr="0004451E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มี</w:t>
      </w:r>
      <w:r w:rsidR="00C61533" w:rsidRPr="0004451E">
        <w:rPr>
          <w:rFonts w:asciiTheme="majorBidi" w:eastAsia="新細明體" w:hAnsiTheme="majorBidi" w:cstheme="majorBidi"/>
          <w:b/>
          <w:bCs/>
          <w:sz w:val="28"/>
          <w:cs/>
        </w:rPr>
        <w:t>อุปทานค้ำประกันมากพอ</w:t>
      </w:r>
      <w:r w:rsidR="00A956EF" w:rsidRPr="0004451E">
        <w:rPr>
          <w:rFonts w:asciiTheme="majorBidi" w:eastAsia="新細明體" w:hAnsiTheme="majorBidi" w:cstheme="majorBidi"/>
          <w:b/>
          <w:bCs/>
          <w:sz w:val="28"/>
          <w:cs/>
        </w:rPr>
        <w:t xml:space="preserve"> สามารถ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ใช้</w:t>
      </w:r>
      <w:r w:rsidR="00A12C70" w:rsidRPr="0004451E">
        <w:rPr>
          <w:rFonts w:asciiTheme="majorBidi" w:eastAsia="新細明體" w:hAnsiTheme="majorBidi" w:cstheme="majorBidi"/>
          <w:b/>
          <w:bCs/>
          <w:sz w:val="28"/>
          <w:cs/>
        </w:rPr>
        <w:t>กฎหมาย</w:t>
      </w:r>
      <w:r w:rsidR="00556660" w:rsidRPr="0004451E">
        <w:rPr>
          <w:rFonts w:asciiTheme="majorBidi" w:eastAsia="新細明體" w:hAnsiTheme="majorBidi" w:cstheme="majorBidi"/>
          <w:b/>
          <w:bCs/>
          <w:sz w:val="28"/>
          <w:cs/>
        </w:rPr>
        <w:t>บังคับต่อไป</w:t>
      </w:r>
      <w:r w:rsidR="00057D6F" w:rsidRPr="0004451E">
        <w:rPr>
          <w:rFonts w:ascii="新細明體" w:eastAsia="新細明體" w:hAnsi="新細明體" w:cs="新細明體" w:hint="eastAsia"/>
          <w:b/>
          <w:bCs/>
          <w:sz w:val="28"/>
          <w:cs/>
        </w:rPr>
        <w:t xml:space="preserve"> </w:t>
      </w:r>
      <w:r w:rsidR="001B4CE4" w:rsidRPr="0004451E">
        <w:rPr>
          <w:rFonts w:asciiTheme="majorBidi" w:eastAsia="新細明體" w:hAnsiTheme="majorBidi" w:cstheme="majorBidi"/>
          <w:b/>
          <w:bCs/>
          <w:sz w:val="28"/>
          <w:cs/>
        </w:rPr>
        <w:t>นอกจากนี้</w:t>
      </w:r>
      <w:r w:rsidR="00C61533" w:rsidRPr="0004451E">
        <w:rPr>
          <w:rFonts w:asciiTheme="majorBidi" w:eastAsia="新細明體" w:hAnsiTheme="majorBidi" w:cstheme="majorBidi" w:hint="cs"/>
          <w:b/>
          <w:bCs/>
          <w:sz w:val="28"/>
          <w:cs/>
        </w:rPr>
        <w:t xml:space="preserve"> </w:t>
      </w:r>
      <w:r w:rsidR="00C61533" w:rsidRPr="0004451E">
        <w:rPr>
          <w:rFonts w:asciiTheme="majorBidi" w:eastAsia="新細明體" w:hAnsiTheme="majorBidi" w:cstheme="majorBidi" w:hint="cs"/>
          <w:b/>
          <w:bCs/>
          <w:sz w:val="28"/>
          <w:cs/>
        </w:rPr>
        <w:lastRenderedPageBreak/>
        <w:t>หาก</w:t>
      </w:r>
      <w:r w:rsidR="001B4CE4" w:rsidRPr="0004451E">
        <w:rPr>
          <w:rFonts w:asciiTheme="majorBidi" w:eastAsia="新細明體" w:hAnsiTheme="majorBidi" w:cstheme="majorBidi"/>
          <w:b/>
          <w:bCs/>
          <w:sz w:val="28"/>
          <w:cs/>
        </w:rPr>
        <w:t>ผู้ออก</w:t>
      </w:r>
      <w:r w:rsidR="00057D6F" w:rsidRPr="0004451E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057D6F" w:rsidRPr="0004451E">
        <w:rPr>
          <w:rFonts w:asciiTheme="majorBidi" w:eastAsia="新細明體" w:hAnsiTheme="majorBidi" w:cstheme="majorBidi"/>
          <w:b/>
          <w:bCs/>
          <w:sz w:val="28"/>
          <w:cs/>
        </w:rPr>
        <w:t>สัญญาใช้</w:t>
      </w:r>
      <w:r w:rsidR="00C61533" w:rsidRPr="0004451E">
        <w:rPr>
          <w:rFonts w:asciiTheme="majorBidi" w:eastAsia="新細明體" w:hAnsiTheme="majorBidi" w:cstheme="majorBidi"/>
          <w:b/>
          <w:bCs/>
          <w:sz w:val="28"/>
          <w:cs/>
        </w:rPr>
        <w:t>เงิน</w:t>
      </w:r>
      <w:r w:rsidR="001B4CE4" w:rsidRPr="0004451E">
        <w:rPr>
          <w:rFonts w:asciiTheme="majorBidi" w:eastAsia="新細明體" w:hAnsiTheme="majorBidi" w:cstheme="majorBidi"/>
          <w:b/>
          <w:bCs/>
          <w:sz w:val="28"/>
          <w:cs/>
        </w:rPr>
        <w:t>มีอุปทานค้ำประกัน</w:t>
      </w:r>
      <w:r w:rsidR="00C61533" w:rsidRPr="0004451E">
        <w:rPr>
          <w:rFonts w:asciiTheme="majorBidi" w:eastAsia="新細明體" w:hAnsiTheme="majorBidi" w:cstheme="majorBidi" w:hint="cs"/>
          <w:b/>
          <w:bCs/>
          <w:sz w:val="28"/>
          <w:cs/>
        </w:rPr>
        <w:t>ที่</w:t>
      </w:r>
      <w:r w:rsidR="00F055C7" w:rsidRPr="0004451E">
        <w:rPr>
          <w:rFonts w:asciiTheme="majorBidi" w:eastAsia="新細明體" w:hAnsiTheme="majorBidi" w:cstheme="majorBidi" w:hint="cs"/>
          <w:b/>
          <w:bCs/>
          <w:sz w:val="28"/>
          <w:cs/>
        </w:rPr>
        <w:t>มากพอ</w:t>
      </w:r>
      <w:r w:rsidR="001B4CE4" w:rsidRPr="0004451E">
        <w:rPr>
          <w:rFonts w:asciiTheme="majorBidi" w:eastAsia="新細明體" w:hAnsiTheme="majorBidi" w:cstheme="majorBidi"/>
          <w:b/>
          <w:bCs/>
          <w:sz w:val="28"/>
          <w:cs/>
        </w:rPr>
        <w:t xml:space="preserve"> </w:t>
      </w:r>
      <w:r w:rsidR="00C61533" w:rsidRPr="0004451E">
        <w:rPr>
          <w:rFonts w:asciiTheme="majorBidi" w:eastAsia="新細明體" w:hAnsiTheme="majorBidi" w:cstheme="majorBidi" w:hint="cs"/>
          <w:b/>
          <w:bCs/>
          <w:sz w:val="28"/>
          <w:cs/>
        </w:rPr>
        <w:t>ก็</w:t>
      </w:r>
      <w:r w:rsidR="001B4CE4" w:rsidRPr="0004451E">
        <w:rPr>
          <w:rFonts w:asciiTheme="majorBidi" w:eastAsia="新細明體" w:hAnsiTheme="majorBidi" w:cstheme="majorBidi"/>
          <w:b/>
          <w:bCs/>
          <w:sz w:val="28"/>
          <w:cs/>
        </w:rPr>
        <w:t>สามารถยื่นคำร้องหยุดดำเนินการได้</w:t>
      </w:r>
      <w:r w:rsidR="00C61533" w:rsidRPr="0004451E">
        <w:rPr>
          <w:rFonts w:asciiTheme="majorBidi" w:eastAsia="新細明體" w:hAnsiTheme="majorBidi" w:cstheme="majorBidi" w:hint="cs"/>
          <w:b/>
          <w:bCs/>
          <w:sz w:val="28"/>
          <w:cs/>
        </w:rPr>
        <w:t>ได้ด้วยเช่นกัน</w:t>
      </w:r>
    </w:p>
    <w:p w:rsidR="00E31656" w:rsidRPr="00C61533" w:rsidRDefault="00E31656" w:rsidP="0005554C">
      <w:pPr>
        <w:spacing w:line="400" w:lineRule="exact"/>
        <w:rPr>
          <w:rFonts w:asciiTheme="majorBidi" w:hAnsiTheme="majorBidi"/>
          <w:b/>
          <w:bCs/>
          <w:sz w:val="28"/>
        </w:rPr>
      </w:pPr>
    </w:p>
    <w:p w:rsidR="001B4CE4" w:rsidRDefault="00682A17" w:rsidP="0004451E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ajorBidi" w:eastAsia="新細明體" w:hAnsiTheme="majorBidi" w:cstheme="majorBidi"/>
          <w:b/>
          <w:bCs/>
          <w:sz w:val="28"/>
        </w:rPr>
      </w:pPr>
      <w:r w:rsidRPr="00D92338">
        <w:rPr>
          <w:rFonts w:asciiTheme="majorBidi" w:eastAsia="新細明體" w:hAnsiTheme="majorBidi" w:cstheme="majorBidi"/>
          <w:b/>
          <w:bCs/>
          <w:sz w:val="28"/>
          <w:cs/>
        </w:rPr>
        <w:t>หนี้</w:t>
      </w:r>
      <w:r w:rsidR="00D92338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D92338">
        <w:rPr>
          <w:rFonts w:asciiTheme="majorBidi" w:eastAsia="新細明體" w:hAnsiTheme="majorBidi" w:cstheme="majorBidi"/>
          <w:b/>
          <w:bCs/>
          <w:sz w:val="28"/>
          <w:cs/>
        </w:rPr>
        <w:t>สัญญาใช้เงินไม่มีจริง</w:t>
      </w:r>
      <w:r w:rsidRPr="00D92338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  <w:r w:rsidRPr="00D92338">
        <w:rPr>
          <w:rFonts w:asciiTheme="majorBidi" w:eastAsia="新細明體" w:hAnsiTheme="majorBidi" w:cstheme="majorBidi"/>
          <w:b/>
          <w:bCs/>
          <w:sz w:val="28"/>
          <w:cs/>
        </w:rPr>
        <w:t>หากผู้ออก</w:t>
      </w:r>
      <w:r w:rsidR="00D92338">
        <w:rPr>
          <w:rFonts w:asciiTheme="majorBidi" w:eastAsia="微軟正黑體" w:hAnsiTheme="majorBidi" w:cstheme="majorBidi" w:hint="cs"/>
          <w:b/>
          <w:bCs/>
          <w:sz w:val="28"/>
          <w:cs/>
        </w:rPr>
        <w:t>ตั๋ว</w:t>
      </w:r>
      <w:r w:rsidR="00D92338">
        <w:rPr>
          <w:rFonts w:asciiTheme="majorBidi" w:eastAsia="新細明體" w:hAnsiTheme="majorBidi" w:cstheme="majorBidi"/>
          <w:b/>
          <w:bCs/>
          <w:sz w:val="28"/>
          <w:cs/>
        </w:rPr>
        <w:t>อ้างว่า</w:t>
      </w:r>
      <w:r w:rsidR="00D92338">
        <w:rPr>
          <w:rFonts w:asciiTheme="majorBidi" w:eastAsia="新細明體" w:hAnsiTheme="majorBidi" w:cstheme="majorBidi" w:hint="cs"/>
          <w:b/>
          <w:bCs/>
          <w:sz w:val="28"/>
          <w:cs/>
        </w:rPr>
        <w:t>หนี้</w:t>
      </w:r>
      <w:r w:rsidR="00D92338">
        <w:rPr>
          <w:rFonts w:asciiTheme="majorBidi" w:eastAsia="新細明體" w:hAnsiTheme="majorBidi" w:cstheme="majorBidi"/>
          <w:b/>
          <w:bCs/>
          <w:sz w:val="28"/>
          <w:cs/>
        </w:rPr>
        <w:t>ตั๋ว</w:t>
      </w:r>
      <w:r w:rsidR="00D92338">
        <w:rPr>
          <w:rFonts w:asciiTheme="majorBidi" w:hAnsiTheme="majorBidi" w:cstheme="majorBidi"/>
          <w:b/>
          <w:bCs/>
          <w:sz w:val="28"/>
          <w:cs/>
        </w:rPr>
        <w:t>สัญญาใช้</w:t>
      </w:r>
      <w:r w:rsidRPr="00D92338">
        <w:rPr>
          <w:rFonts w:asciiTheme="majorBidi" w:hAnsiTheme="majorBidi" w:cstheme="majorBidi"/>
          <w:b/>
          <w:bCs/>
          <w:sz w:val="28"/>
          <w:cs/>
        </w:rPr>
        <w:t>เงิน</w:t>
      </w:r>
      <w:r w:rsidRPr="00D92338">
        <w:rPr>
          <w:rFonts w:asciiTheme="majorBidi" w:eastAsia="新細明體" w:hAnsiTheme="majorBidi" w:cstheme="majorBidi"/>
          <w:b/>
          <w:bCs/>
          <w:sz w:val="28"/>
          <w:cs/>
        </w:rPr>
        <w:t>ไม่</w:t>
      </w:r>
      <w:r w:rsidR="00D92338">
        <w:rPr>
          <w:rFonts w:asciiTheme="majorBidi" w:eastAsia="新細明體" w:hAnsiTheme="majorBidi" w:cstheme="majorBidi" w:hint="cs"/>
          <w:b/>
          <w:bCs/>
          <w:sz w:val="28"/>
          <w:cs/>
        </w:rPr>
        <w:t xml:space="preserve">มีจริง </w:t>
      </w:r>
      <w:r w:rsidR="00D92338">
        <w:rPr>
          <w:rFonts w:asciiTheme="majorBidi" w:eastAsia="新細明體" w:hAnsiTheme="majorBidi" w:cstheme="majorBidi"/>
          <w:b/>
          <w:bCs/>
          <w:sz w:val="28"/>
          <w:cs/>
        </w:rPr>
        <w:t xml:space="preserve">ตามมาตรา 195 ข้อ 3 ของกฎหมายกำหนดไว้ </w:t>
      </w:r>
      <w:r w:rsidR="00A6019B">
        <w:rPr>
          <w:rFonts w:asciiTheme="majorBidi" w:eastAsia="新細明體" w:hAnsiTheme="majorBidi" w:cstheme="majorBidi" w:hint="cs"/>
          <w:b/>
          <w:bCs/>
          <w:sz w:val="28"/>
          <w:cs/>
        </w:rPr>
        <w:t>สามารถยื่นคำร้องเพื่อทำการยืนยันว่าหนี้สินนั้นมีอยู่จริงหรือไม่</w:t>
      </w:r>
      <w:r w:rsidR="00A6019B">
        <w:rPr>
          <w:rFonts w:ascii="新細明體" w:eastAsia="新細明體" w:hAnsi="新細明體" w:cs="新細明體" w:hint="eastAsia"/>
          <w:b/>
          <w:bCs/>
          <w:sz w:val="28"/>
          <w:cs/>
        </w:rPr>
        <w:t xml:space="preserve"> </w:t>
      </w:r>
      <w:r w:rsidR="00A6019B">
        <w:rPr>
          <w:rFonts w:asciiTheme="majorBidi" w:eastAsia="新細明體" w:hAnsiTheme="majorBidi" w:cstheme="majorBidi"/>
          <w:b/>
          <w:bCs/>
          <w:sz w:val="28"/>
          <w:cs/>
        </w:rPr>
        <w:t>ศาล</w:t>
      </w:r>
      <w:r w:rsidR="00A6019B">
        <w:rPr>
          <w:rFonts w:asciiTheme="majorBidi" w:eastAsia="新細明體" w:hAnsiTheme="majorBidi" w:cstheme="majorBidi" w:hint="cs"/>
          <w:b/>
          <w:bCs/>
          <w:sz w:val="28"/>
          <w:cs/>
        </w:rPr>
        <w:t>ควร</w:t>
      </w:r>
      <w:r w:rsidR="00D93A8A" w:rsidRPr="00D92338">
        <w:rPr>
          <w:rFonts w:asciiTheme="majorBidi" w:eastAsia="新細明體" w:hAnsiTheme="majorBidi" w:cstheme="majorBidi"/>
          <w:b/>
          <w:bCs/>
          <w:sz w:val="28"/>
          <w:cs/>
        </w:rPr>
        <w:t>ให้ผู้ออก</w:t>
      </w:r>
      <w:r w:rsidR="00A6019B">
        <w:rPr>
          <w:rFonts w:asciiTheme="majorBidi" w:eastAsia="新細明體" w:hAnsiTheme="majorBidi" w:cstheme="majorBidi" w:hint="cs"/>
          <w:b/>
          <w:bCs/>
          <w:sz w:val="28"/>
          <w:cs/>
        </w:rPr>
        <w:t>ตั๋ว</w:t>
      </w:r>
      <w:r w:rsidR="00FF6894">
        <w:rPr>
          <w:rFonts w:asciiTheme="majorBidi" w:eastAsia="新細明體" w:hAnsiTheme="majorBidi" w:cstheme="majorBidi"/>
          <w:b/>
          <w:bCs/>
          <w:sz w:val="28"/>
          <w:cs/>
        </w:rPr>
        <w:t>สัญญาใช้</w:t>
      </w:r>
      <w:r w:rsidR="0071333E">
        <w:rPr>
          <w:rFonts w:asciiTheme="majorBidi" w:eastAsia="新細明體" w:hAnsiTheme="majorBidi" w:cstheme="majorBidi"/>
          <w:b/>
          <w:bCs/>
          <w:sz w:val="28"/>
          <w:cs/>
        </w:rPr>
        <w:t>เงินยื่น</w:t>
      </w:r>
      <w:r w:rsidR="00673B78">
        <w:rPr>
          <w:rFonts w:asciiTheme="majorBidi" w:eastAsia="新細明體" w:hAnsiTheme="majorBidi" w:cstheme="majorBidi" w:hint="cs"/>
          <w:b/>
          <w:bCs/>
          <w:sz w:val="28"/>
          <w:cs/>
        </w:rPr>
        <w:t>ทรัพย์สินที่มีค่ามากพอและเป็นในแบบรูปธรรม</w:t>
      </w:r>
      <w:r w:rsidR="00FF6894">
        <w:rPr>
          <w:rFonts w:asciiTheme="majorBidi" w:eastAsia="新細明體" w:hAnsiTheme="majorBidi" w:cstheme="majorBidi" w:hint="cs"/>
          <w:b/>
          <w:bCs/>
          <w:sz w:val="28"/>
          <w:cs/>
        </w:rPr>
        <w:t>มา</w:t>
      </w:r>
      <w:r w:rsidR="00F055C7">
        <w:rPr>
          <w:rFonts w:asciiTheme="majorBidi" w:eastAsia="新細明體" w:hAnsiTheme="majorBidi" w:cstheme="majorBidi" w:hint="cs"/>
          <w:b/>
          <w:bCs/>
          <w:sz w:val="28"/>
          <w:cs/>
        </w:rPr>
        <w:t>เป็นสิ่ง</w:t>
      </w:r>
      <w:r w:rsidR="00876BC1" w:rsidRPr="00D92338">
        <w:rPr>
          <w:rFonts w:asciiTheme="majorBidi" w:eastAsia="新細明體" w:hAnsiTheme="majorBidi" w:cstheme="majorBidi"/>
          <w:b/>
          <w:bCs/>
          <w:sz w:val="28"/>
          <w:cs/>
        </w:rPr>
        <w:t>ค้ำประกัน</w:t>
      </w:r>
      <w:r w:rsidR="00673B78" w:rsidRPr="00D92338">
        <w:rPr>
          <w:rFonts w:asciiTheme="majorBidi" w:eastAsia="新細明體" w:hAnsiTheme="majorBidi" w:cstheme="majorBidi"/>
          <w:b/>
          <w:bCs/>
          <w:sz w:val="28"/>
          <w:cs/>
        </w:rPr>
        <w:t xml:space="preserve"> </w:t>
      </w:r>
      <w:r w:rsidR="00FF6894">
        <w:rPr>
          <w:rFonts w:asciiTheme="majorBidi" w:eastAsia="新細明體" w:hAnsiTheme="majorBidi" w:cstheme="majorBidi" w:hint="cs"/>
          <w:b/>
          <w:bCs/>
          <w:sz w:val="28"/>
          <w:cs/>
        </w:rPr>
        <w:t>เพื่อ</w:t>
      </w:r>
      <w:r w:rsidR="00876BC1" w:rsidRPr="00D92338">
        <w:rPr>
          <w:rFonts w:asciiTheme="majorBidi" w:eastAsia="新細明體" w:hAnsiTheme="majorBidi" w:cstheme="majorBidi"/>
          <w:b/>
          <w:bCs/>
          <w:sz w:val="28"/>
          <w:cs/>
        </w:rPr>
        <w:t>หยุดการบังคับใช้การดำเนินคดี</w:t>
      </w:r>
    </w:p>
    <w:p w:rsidR="00B01596" w:rsidRPr="00F055C7" w:rsidRDefault="00B01596" w:rsidP="0005554C">
      <w:pPr>
        <w:spacing w:line="400" w:lineRule="exact"/>
        <w:rPr>
          <w:rFonts w:asciiTheme="majorBidi" w:hAnsiTheme="majorBidi"/>
          <w:b/>
          <w:bCs/>
          <w:sz w:val="28"/>
        </w:rPr>
      </w:pPr>
    </w:p>
    <w:p w:rsidR="00876BC1" w:rsidRPr="00695D82" w:rsidRDefault="00876BC1" w:rsidP="0004451E">
      <w:pPr>
        <w:spacing w:line="400" w:lineRule="exact"/>
        <w:ind w:left="709" w:hangingChars="253" w:hanging="709"/>
        <w:rPr>
          <w:rFonts w:asciiTheme="majorBidi" w:eastAsia="微軟正黑體" w:hAnsiTheme="majorBidi" w:cstheme="majorBidi"/>
          <w:b/>
          <w:bCs/>
          <w:sz w:val="28"/>
        </w:rPr>
      </w:pPr>
      <w:r w:rsidRPr="00695D82">
        <w:rPr>
          <w:rFonts w:asciiTheme="majorBidi" w:hAnsiTheme="majorBidi" w:cstheme="majorBidi"/>
          <w:b/>
          <w:bCs/>
          <w:sz w:val="28"/>
          <w:cs/>
        </w:rPr>
        <w:t>ถาม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  <w:r w:rsidRPr="00695D82">
        <w:rPr>
          <w:rFonts w:asciiTheme="majorBidi" w:eastAsia="微軟正黑體" w:hAnsiTheme="majorBidi" w:cstheme="majorBidi"/>
          <w:b/>
          <w:bCs/>
          <w:sz w:val="28"/>
          <w:cs/>
        </w:rPr>
        <w:t>มีมาตรการช่วยเหลือทางกฎหมายที่เกี่ยวข้องหรือไม่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？</w:t>
      </w:r>
    </w:p>
    <w:p w:rsidR="00876BC1" w:rsidRDefault="00876BC1" w:rsidP="0004451E">
      <w:pPr>
        <w:spacing w:line="400" w:lineRule="exact"/>
        <w:ind w:left="709" w:hangingChars="253" w:hanging="709"/>
        <w:rPr>
          <w:rFonts w:asciiTheme="majorBidi" w:eastAsia="新細明體" w:hAnsiTheme="majorBidi" w:cstheme="majorBidi"/>
          <w:b/>
          <w:bCs/>
          <w:sz w:val="28"/>
        </w:rPr>
      </w:pPr>
      <w:r w:rsidRPr="00695D82">
        <w:rPr>
          <w:rFonts w:asciiTheme="majorBidi" w:hAnsiTheme="majorBidi" w:cstheme="majorBidi"/>
          <w:b/>
          <w:bCs/>
          <w:sz w:val="28"/>
          <w:cs/>
        </w:rPr>
        <w:t>ตอบ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  <w:r w:rsidRPr="00695D82">
        <w:rPr>
          <w:rFonts w:asciiTheme="majorBidi" w:eastAsia="微軟正黑體" w:hAnsiTheme="majorBidi" w:cstheme="majorBidi"/>
          <w:b/>
          <w:bCs/>
          <w:sz w:val="28"/>
          <w:cs/>
        </w:rPr>
        <w:t>ตามวิธีพิจารณาความ</w:t>
      </w:r>
      <w:r w:rsidR="0025284F">
        <w:rPr>
          <w:rFonts w:asciiTheme="majorBidi" w:eastAsia="微軟正黑體" w:hAnsiTheme="majorBidi" w:cstheme="majorBidi" w:hint="cs"/>
          <w:b/>
          <w:bCs/>
          <w:sz w:val="28"/>
          <w:cs/>
        </w:rPr>
        <w:t>ทางคดี</w:t>
      </w:r>
      <w:r w:rsidRPr="00695D82">
        <w:rPr>
          <w:rFonts w:asciiTheme="majorBidi" w:eastAsia="微軟正黑體" w:hAnsiTheme="majorBidi" w:cstheme="majorBidi"/>
          <w:b/>
          <w:bCs/>
          <w:sz w:val="28"/>
          <w:cs/>
        </w:rPr>
        <w:t>แพ่งตามบทบัญญัติมาตรา 107 และมาตรา 110</w:t>
      </w:r>
      <w:r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，</w:t>
      </w:r>
      <w:r w:rsidRPr="00695D82">
        <w:rPr>
          <w:rFonts w:asciiTheme="majorBidi" w:eastAsia="新細明體" w:hAnsiTheme="majorBidi" w:cstheme="majorBidi"/>
          <w:b/>
          <w:bCs/>
          <w:sz w:val="28"/>
          <w:cs/>
        </w:rPr>
        <w:t>บุคคลที่ไม่</w:t>
      </w:r>
      <w:r w:rsidR="0025284F">
        <w:rPr>
          <w:rFonts w:asciiTheme="majorBidi" w:eastAsia="新細明體" w:hAnsiTheme="majorBidi" w:cstheme="majorBidi" w:hint="cs"/>
          <w:b/>
          <w:bCs/>
          <w:sz w:val="28"/>
          <w:cs/>
        </w:rPr>
        <w:t>สามรถจ่ายค่าใช้จ่ายในการสู้</w:t>
      </w:r>
      <w:r w:rsidRPr="00695D82">
        <w:rPr>
          <w:rFonts w:asciiTheme="majorBidi" w:eastAsia="新細明體" w:hAnsiTheme="majorBidi" w:cstheme="majorBidi"/>
          <w:b/>
          <w:bCs/>
          <w:sz w:val="28"/>
          <w:cs/>
        </w:rPr>
        <w:t>คดี</w:t>
      </w:r>
      <w:r w:rsidR="0025284F">
        <w:rPr>
          <w:rFonts w:ascii="新細明體" w:eastAsia="新細明體" w:hAnsi="新細明體" w:cs="新細明體" w:hint="eastAsia"/>
          <w:b/>
          <w:bCs/>
          <w:sz w:val="28"/>
          <w:cs/>
        </w:rPr>
        <w:t xml:space="preserve"> </w:t>
      </w:r>
      <w:r w:rsidRPr="00695D82">
        <w:rPr>
          <w:rFonts w:asciiTheme="majorBidi" w:eastAsia="新細明體" w:hAnsiTheme="majorBidi" w:cstheme="majorBidi"/>
          <w:b/>
          <w:bCs/>
          <w:sz w:val="28"/>
          <w:cs/>
        </w:rPr>
        <w:t>ศาลควรจะกรุณาอนุมัติ</w:t>
      </w:r>
      <w:r w:rsidR="0057486F">
        <w:rPr>
          <w:rFonts w:asciiTheme="majorBidi" w:eastAsia="新細明體" w:hAnsiTheme="majorBidi" w:cstheme="majorBidi" w:hint="cs"/>
          <w:b/>
          <w:bCs/>
          <w:sz w:val="28"/>
          <w:cs/>
        </w:rPr>
        <w:t xml:space="preserve">ให้ได้รับการช่วยเหลือค่าใช้จ่ายในการสู้คดี </w:t>
      </w:r>
      <w:r w:rsidRPr="00695D82">
        <w:rPr>
          <w:rFonts w:asciiTheme="majorBidi" w:eastAsia="新細明體" w:hAnsiTheme="majorBidi" w:cstheme="majorBidi"/>
          <w:b/>
          <w:bCs/>
          <w:sz w:val="28"/>
          <w:cs/>
        </w:rPr>
        <w:t>ก่อนสิ้นคดี</w:t>
      </w:r>
      <w:r w:rsidR="0057486F">
        <w:rPr>
          <w:rFonts w:asciiTheme="majorBidi" w:eastAsia="新細明體" w:hAnsiTheme="majorBidi" w:cstheme="majorBidi" w:hint="cs"/>
          <w:b/>
          <w:bCs/>
          <w:sz w:val="28"/>
          <w:cs/>
        </w:rPr>
        <w:t xml:space="preserve"> </w:t>
      </w:r>
      <w:r w:rsidR="00695D82" w:rsidRPr="00695D82">
        <w:rPr>
          <w:rFonts w:asciiTheme="majorBidi" w:eastAsia="新細明體" w:hAnsiTheme="majorBidi" w:cstheme="majorBidi"/>
          <w:b/>
          <w:bCs/>
          <w:sz w:val="28"/>
          <w:cs/>
        </w:rPr>
        <w:t>สามารถยกเลิกค่าธรรมเนียมการตัดสินชั่วคราว</w:t>
      </w:r>
      <w:r w:rsidR="0057486F">
        <w:rPr>
          <w:rFonts w:asciiTheme="majorBidi" w:eastAsia="新細明體" w:hAnsiTheme="majorBidi" w:cstheme="majorBidi" w:hint="cs"/>
          <w:b/>
          <w:bCs/>
          <w:sz w:val="28"/>
          <w:cs/>
        </w:rPr>
        <w:t xml:space="preserve"> และ</w:t>
      </w:r>
      <w:r w:rsidR="00695D82" w:rsidRPr="00695D82">
        <w:rPr>
          <w:rFonts w:asciiTheme="majorBidi" w:eastAsia="新細明體" w:hAnsiTheme="majorBidi" w:cstheme="majorBidi"/>
          <w:b/>
          <w:bCs/>
          <w:sz w:val="28"/>
          <w:cs/>
        </w:rPr>
        <w:t>ไม่</w:t>
      </w:r>
      <w:r w:rsidR="0057486F">
        <w:rPr>
          <w:rFonts w:asciiTheme="majorBidi" w:eastAsia="新細明體" w:hAnsiTheme="majorBidi" w:cstheme="majorBidi" w:hint="cs"/>
          <w:b/>
          <w:bCs/>
          <w:sz w:val="28"/>
          <w:cs/>
        </w:rPr>
        <w:t>ต้อง</w:t>
      </w:r>
      <w:r w:rsidR="00E64062">
        <w:rPr>
          <w:rFonts w:asciiTheme="majorBidi" w:eastAsia="新細明體" w:hAnsiTheme="majorBidi" w:cstheme="majorBidi"/>
          <w:b/>
          <w:bCs/>
          <w:sz w:val="28"/>
          <w:cs/>
        </w:rPr>
        <w:t>เตรียม</w:t>
      </w:r>
      <w:r w:rsidR="00695D82" w:rsidRPr="00695D82">
        <w:rPr>
          <w:rFonts w:asciiTheme="majorBidi" w:eastAsia="新細明體" w:hAnsiTheme="majorBidi" w:cstheme="majorBidi"/>
          <w:b/>
          <w:bCs/>
          <w:sz w:val="28"/>
          <w:cs/>
        </w:rPr>
        <w:t>ค่า</w:t>
      </w:r>
      <w:r w:rsidR="00E64062">
        <w:rPr>
          <w:rFonts w:asciiTheme="majorBidi" w:eastAsia="新細明體" w:hAnsiTheme="majorBidi" w:cstheme="majorBidi" w:hint="cs"/>
          <w:b/>
          <w:bCs/>
          <w:sz w:val="28"/>
          <w:cs/>
        </w:rPr>
        <w:t>ประกันของค่าใช้จ่ายในการสู้</w:t>
      </w:r>
      <w:r w:rsidR="00E64062" w:rsidRPr="00695D82">
        <w:rPr>
          <w:rFonts w:asciiTheme="majorBidi" w:eastAsia="新細明體" w:hAnsiTheme="majorBidi" w:cstheme="majorBidi"/>
          <w:b/>
          <w:bCs/>
          <w:sz w:val="28"/>
          <w:cs/>
        </w:rPr>
        <w:t>คดี</w:t>
      </w:r>
      <w:r w:rsidR="00E64062">
        <w:rPr>
          <w:rFonts w:ascii="新細明體" w:eastAsia="新細明體" w:hAnsi="新細明體" w:cs="新細明體" w:hint="eastAsia"/>
          <w:b/>
          <w:bCs/>
          <w:sz w:val="28"/>
          <w:cs/>
        </w:rPr>
        <w:t xml:space="preserve"> </w:t>
      </w:r>
      <w:r w:rsidR="00E64062" w:rsidRPr="00E64062">
        <w:rPr>
          <w:rFonts w:asciiTheme="majorBidi" w:eastAsia="新細明體" w:hAnsiTheme="majorBidi" w:cstheme="majorBidi" w:hint="cs"/>
          <w:b/>
          <w:bCs/>
          <w:sz w:val="28"/>
          <w:cs/>
        </w:rPr>
        <w:t>รวมทั้ง</w:t>
      </w:r>
      <w:r w:rsidR="00695D82" w:rsidRPr="00695D82">
        <w:rPr>
          <w:rFonts w:asciiTheme="majorBidi" w:eastAsia="新細明體" w:hAnsiTheme="majorBidi" w:cstheme="majorBidi"/>
          <w:b/>
          <w:bCs/>
          <w:sz w:val="28"/>
          <w:cs/>
        </w:rPr>
        <w:t>ได้รับการยกเว้นค่าใช้จ่ายจ้างทนายความชั่วคราว</w:t>
      </w:r>
    </w:p>
    <w:p w:rsidR="003812EB" w:rsidRDefault="003812EB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Default="00283236" w:rsidP="00876BC1">
      <w:pPr>
        <w:rPr>
          <w:rFonts w:ascii="新細明體" w:eastAsia="新細明體" w:hAnsi="新細明體"/>
          <w:b/>
          <w:bCs/>
          <w:sz w:val="28"/>
        </w:rPr>
      </w:pPr>
    </w:p>
    <w:p w:rsidR="00283236" w:rsidRPr="0057486F" w:rsidRDefault="00283236" w:rsidP="00876BC1">
      <w:pPr>
        <w:rPr>
          <w:rFonts w:ascii="新細明體" w:eastAsia="新細明體" w:hAnsi="新細明體" w:hint="eastAsia"/>
          <w:b/>
          <w:bCs/>
          <w:sz w:val="28"/>
        </w:rPr>
      </w:pPr>
      <w:bookmarkStart w:id="0" w:name="_GoBack"/>
      <w:bookmarkEnd w:id="0"/>
    </w:p>
    <w:p w:rsidR="00695D82" w:rsidRPr="003812EB" w:rsidRDefault="00695D82" w:rsidP="00876BC1">
      <w:pPr>
        <w:rPr>
          <w:rFonts w:asciiTheme="majorBidi" w:eastAsia="新細明體" w:hAnsiTheme="majorBidi" w:cstheme="majorBidi"/>
          <w:b/>
          <w:bCs/>
          <w:sz w:val="36"/>
          <w:szCs w:val="36"/>
        </w:rPr>
      </w:pPr>
      <w:r w:rsidRPr="003812EB">
        <w:rPr>
          <w:rFonts w:asciiTheme="majorBidi" w:eastAsia="新細明體" w:hAnsiTheme="majorBidi" w:cstheme="majorBidi" w:hint="cs"/>
          <w:b/>
          <w:bCs/>
          <w:sz w:val="36"/>
          <w:szCs w:val="36"/>
          <w:cs/>
        </w:rPr>
        <w:lastRenderedPageBreak/>
        <w:t>การอ้างอิงตามกฎข้อบังคับ</w:t>
      </w:r>
      <w:r w:rsidR="003812EB" w:rsidRPr="00695D82">
        <w:rPr>
          <w:rFonts w:ascii="新細明體" w:eastAsia="新細明體" w:hAnsi="新細明體" w:cs="新細明體" w:hint="eastAsia"/>
          <w:b/>
          <w:bCs/>
          <w:sz w:val="28"/>
          <w:cs/>
        </w:rPr>
        <w:t>：</w:t>
      </w:r>
    </w:p>
    <w:p w:rsidR="00695D82" w:rsidRPr="00FF3E0D" w:rsidRDefault="003812EB" w:rsidP="00876BC1">
      <w:pPr>
        <w:rPr>
          <w:rFonts w:asciiTheme="majorBidi" w:eastAsia="新細明體" w:hAnsiTheme="majorBidi" w:cstheme="majorBidi"/>
          <w:b/>
          <w:bCs/>
          <w:sz w:val="28"/>
        </w:rPr>
      </w:pPr>
      <w:r>
        <w:rPr>
          <w:rFonts w:asciiTheme="majorBidi" w:eastAsia="新細明體" w:hAnsiTheme="majorBidi" w:cstheme="majorBidi" w:hint="cs"/>
          <w:b/>
          <w:bCs/>
          <w:sz w:val="28"/>
          <w:cs/>
        </w:rPr>
        <w:t>ตั๋วสัญญาใช้</w:t>
      </w:r>
      <w:r w:rsidR="00695D82" w:rsidRPr="00FF3E0D">
        <w:rPr>
          <w:rFonts w:asciiTheme="majorBidi" w:eastAsia="新細明體" w:hAnsiTheme="majorBidi" w:cstheme="majorBidi" w:hint="cs"/>
          <w:b/>
          <w:bCs/>
          <w:sz w:val="28"/>
          <w:cs/>
        </w:rPr>
        <w:t>เงินตามพระราชบัญญัติ</w:t>
      </w:r>
    </w:p>
    <w:tbl>
      <w:tblPr>
        <w:tblStyle w:val="a8"/>
        <w:tblW w:w="7776" w:type="dxa"/>
        <w:tblLook w:val="04A0" w:firstRow="1" w:lastRow="0" w:firstColumn="1" w:lastColumn="0" w:noHBand="0" w:noVBand="1"/>
      </w:tblPr>
      <w:tblGrid>
        <w:gridCol w:w="1547"/>
        <w:gridCol w:w="6229"/>
      </w:tblGrid>
      <w:tr w:rsidR="00695D82" w:rsidRPr="00FF3E0D" w:rsidTr="00076633">
        <w:trPr>
          <w:trHeight w:val="366"/>
        </w:trPr>
        <w:tc>
          <w:tcPr>
            <w:tcW w:w="1547" w:type="dxa"/>
          </w:tcPr>
          <w:p w:rsidR="00695D82" w:rsidRPr="00FF3E0D" w:rsidRDefault="004B1218" w:rsidP="0002674A">
            <w:pPr>
              <w:spacing w:line="400" w:lineRule="exact"/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</w:pPr>
            <w:r w:rsidRPr="00FF3E0D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หมายเลขมาตรา</w:t>
            </w:r>
          </w:p>
        </w:tc>
        <w:tc>
          <w:tcPr>
            <w:tcW w:w="6229" w:type="dxa"/>
          </w:tcPr>
          <w:p w:rsidR="00695D82" w:rsidRPr="00FF3E0D" w:rsidRDefault="00695D82" w:rsidP="0002674A">
            <w:pPr>
              <w:spacing w:line="400" w:lineRule="exact"/>
              <w:rPr>
                <w:rFonts w:asciiTheme="majorBidi" w:eastAsia="新細明體" w:hAnsiTheme="majorBidi" w:cstheme="majorBidi"/>
                <w:b/>
                <w:bCs/>
                <w:sz w:val="28"/>
              </w:rPr>
            </w:pPr>
            <w:r w:rsidRPr="00FF3E0D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บทความ</w:t>
            </w:r>
          </w:p>
        </w:tc>
      </w:tr>
      <w:tr w:rsidR="00695D82" w:rsidRPr="00FF3E0D" w:rsidTr="00076633">
        <w:trPr>
          <w:trHeight w:val="1128"/>
        </w:trPr>
        <w:tc>
          <w:tcPr>
            <w:tcW w:w="1547" w:type="dxa"/>
          </w:tcPr>
          <w:p w:rsidR="00695D82" w:rsidRPr="00FF3E0D" w:rsidRDefault="004B1218" w:rsidP="0002674A">
            <w:pPr>
              <w:spacing w:line="400" w:lineRule="exact"/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</w:pPr>
            <w:r w:rsidRPr="00FF3E0D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มาตราข้อ</w:t>
            </w:r>
            <w:r w:rsidRPr="00FF3E0D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 xml:space="preserve"> 3</w:t>
            </w:r>
          </w:p>
        </w:tc>
        <w:tc>
          <w:tcPr>
            <w:tcW w:w="6229" w:type="dxa"/>
          </w:tcPr>
          <w:p w:rsidR="00695D82" w:rsidRPr="00B24A29" w:rsidRDefault="00B24A29" w:rsidP="0002674A">
            <w:pPr>
              <w:spacing w:line="400" w:lineRule="exac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03A8B">
              <w:rPr>
                <w:rStyle w:val="a3"/>
                <w:rFonts w:asciiTheme="majorBidi" w:hAnsiTheme="majorBidi" w:cstheme="majorBidi"/>
                <w:sz w:val="28"/>
                <w:cs/>
              </w:rPr>
              <w:t>หนังสือตราสาร</w:t>
            </w:r>
            <w:r w:rsidRPr="00803A8B">
              <w:rPr>
                <w:rStyle w:val="a3"/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594FBB" w:rsidRPr="00803A8B">
              <w:rPr>
                <w:rStyle w:val="a3"/>
                <w:rFonts w:asciiTheme="majorBidi" w:hAnsiTheme="majorBidi" w:cstheme="majorBidi"/>
                <w:sz w:val="28"/>
                <w:cs/>
              </w:rPr>
              <w:t>ซึ่งบุคคลคนหนึ่ง เรียกว่าผ</w:t>
            </w:r>
            <w:r w:rsidR="00594FBB">
              <w:rPr>
                <w:rStyle w:val="a3"/>
                <w:rFonts w:asciiTheme="majorBidi" w:hAnsiTheme="majorBidi" w:cstheme="majorBidi"/>
                <w:sz w:val="28"/>
                <w:cs/>
              </w:rPr>
              <w:t>ู้ออกตั๋ว ให้คำมั่นสัญญาว่าจะจ่าย</w:t>
            </w:r>
            <w:r w:rsidR="00594FBB" w:rsidRPr="00803A8B">
              <w:rPr>
                <w:rStyle w:val="a3"/>
                <w:rFonts w:asciiTheme="majorBidi" w:hAnsiTheme="majorBidi" w:cstheme="majorBidi"/>
                <w:sz w:val="28"/>
                <w:cs/>
              </w:rPr>
              <w:t>เงินจำนวนหนึ่ง</w:t>
            </w:r>
            <w:r w:rsidR="00594FBB" w:rsidRPr="00803A8B">
              <w:rPr>
                <w:rStyle w:val="a3"/>
                <w:rFonts w:asciiTheme="majorBidi" w:hAnsiTheme="majorBidi" w:cstheme="majorBidi" w:hint="cs"/>
                <w:sz w:val="28"/>
                <w:cs/>
              </w:rPr>
              <w:t xml:space="preserve"> และภายในระยะเวลาหนึ่ง</w:t>
            </w:r>
            <w:r w:rsidR="00594FBB">
              <w:rPr>
                <w:rStyle w:val="a3"/>
                <w:rFonts w:asciiTheme="majorBidi" w:hAnsiTheme="majorBidi" w:cstheme="majorBidi" w:hint="cs"/>
                <w:sz w:val="28"/>
                <w:cs/>
              </w:rPr>
              <w:t xml:space="preserve"> โดยไม่มีเงื่อนไข</w:t>
            </w:r>
            <w:r w:rsidR="00594FBB" w:rsidRPr="00803A8B">
              <w:rPr>
                <w:rStyle w:val="a3"/>
                <w:rFonts w:asciiTheme="majorBidi" w:hAnsiTheme="majorBidi" w:cstheme="majorBidi" w:hint="cs"/>
                <w:sz w:val="28"/>
                <w:cs/>
              </w:rPr>
              <w:t xml:space="preserve">ใดๆ </w:t>
            </w:r>
            <w:r w:rsidR="00594FBB">
              <w:rPr>
                <w:rStyle w:val="a3"/>
                <w:rFonts w:asciiTheme="majorBidi" w:hAnsiTheme="majorBidi" w:cstheme="majorBidi"/>
                <w:sz w:val="28"/>
                <w:cs/>
              </w:rPr>
              <w:t>ให้แก่ผู้รับ</w:t>
            </w:r>
            <w:r w:rsidR="00594FBB" w:rsidRPr="00803A8B">
              <w:rPr>
                <w:rStyle w:val="a3"/>
                <w:rFonts w:asciiTheme="majorBidi" w:hAnsiTheme="majorBidi" w:cstheme="majorBidi"/>
                <w:sz w:val="28"/>
                <w:cs/>
              </w:rPr>
              <w:t>เงิน</w:t>
            </w:r>
            <w:r w:rsidR="00594FBB">
              <w:rPr>
                <w:rStyle w:val="a3"/>
                <w:rFonts w:asciiTheme="majorBidi" w:hAnsiTheme="majorBidi" w:cstheme="majorBidi" w:hint="cs"/>
                <w:sz w:val="28"/>
                <w:cs/>
              </w:rPr>
              <w:t>หรือผู้ถือตั๋วสัญญาใช้เงิน</w:t>
            </w:r>
            <w:r w:rsidR="00594FBB" w:rsidRPr="00803A8B">
              <w:rPr>
                <w:rStyle w:val="a3"/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</w:tr>
      <w:tr w:rsidR="004B1218" w:rsidTr="00076633">
        <w:trPr>
          <w:trHeight w:val="761"/>
        </w:trPr>
        <w:tc>
          <w:tcPr>
            <w:tcW w:w="1547" w:type="dxa"/>
          </w:tcPr>
          <w:p w:rsidR="004B1218" w:rsidRDefault="004B1218" w:rsidP="0002674A">
            <w:pPr>
              <w:spacing w:line="400" w:lineRule="exact"/>
              <w:rPr>
                <w:rFonts w:asciiTheme="majorBidi" w:hAnsiTheme="majorBidi" w:cs="Cordia New"/>
                <w:b/>
                <w:bCs/>
                <w:sz w:val="28"/>
                <w:cs/>
              </w:rPr>
            </w:pPr>
            <w:r w:rsidRPr="004A1CC2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มาตราข้อ</w:t>
            </w:r>
            <w:r w:rsidRPr="004A1CC2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 xml:space="preserve"> 120</w:t>
            </w:r>
          </w:p>
        </w:tc>
        <w:tc>
          <w:tcPr>
            <w:tcW w:w="6229" w:type="dxa"/>
          </w:tcPr>
          <w:p w:rsidR="004B1218" w:rsidRPr="00581186" w:rsidRDefault="004B1581" w:rsidP="0002674A">
            <w:pPr>
              <w:spacing w:line="400" w:lineRule="exact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A21EB7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ตั๋วสัญญาใช้เงิน</w:t>
            </w:r>
            <w:r w:rsidR="004B1218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ควรบันทึกรายการต่อไปนี้</w:t>
            </w:r>
            <w:r w:rsidRPr="00581186">
              <w:rPr>
                <w:rFonts w:asciiTheme="majorBidi" w:hAnsiTheme="majorBidi" w:cstheme="majorBidi" w:hint="eastAsia"/>
                <w:b/>
                <w:bCs/>
                <w:color w:val="444444"/>
                <w:sz w:val="28"/>
                <w:shd w:val="clear" w:color="auto" w:fill="FFFFFF"/>
                <w:cs/>
              </w:rPr>
              <w:t xml:space="preserve"> </w:t>
            </w:r>
            <w:r w:rsidR="007F312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และ</w:t>
            </w:r>
            <w:r w:rsidR="004B1218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ลงนามโดย</w:t>
            </w:r>
            <w:r w:rsidR="004B1218" w:rsidRPr="00581186"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  <w:cs/>
              </w:rPr>
              <w:t>ผู้ออก</w:t>
            </w:r>
            <w:r w:rsidRPr="00A21EB7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ตั๋วสัญญาใช้เงิน</w:t>
            </w:r>
            <w:r w:rsidR="004B1218" w:rsidRPr="00A21EB7">
              <w:rPr>
                <w:rFonts w:ascii="新細明體" w:eastAsia="新細明體" w:hAnsi="新細明體" w:cs="新細明體" w:hint="eastAsia"/>
                <w:b/>
                <w:bCs/>
                <w:color w:val="444444"/>
                <w:sz w:val="28"/>
                <w:shd w:val="clear" w:color="auto" w:fill="FFFFFF"/>
                <w:cs/>
              </w:rPr>
              <w:t>：</w:t>
            </w:r>
          </w:p>
          <w:p w:rsidR="004B1218" w:rsidRPr="00581186" w:rsidRDefault="004B1581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ระบุข้อความที่มีคำว่า</w:t>
            </w:r>
            <w:r w:rsidRPr="00A21EB7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ตั๋วสัญญาใช้เงิน</w:t>
            </w:r>
          </w:p>
          <w:p w:rsidR="004B1218" w:rsidRPr="004B1218" w:rsidRDefault="004B1218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จำนวนเงิน</w:t>
            </w:r>
          </w:p>
          <w:p w:rsidR="004B1218" w:rsidRPr="004B1218" w:rsidRDefault="004B1218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ชื่อหรือชื่อทางการค้าของผู้รับเงิน</w:t>
            </w:r>
          </w:p>
          <w:p w:rsidR="004B1218" w:rsidRPr="004B1218" w:rsidRDefault="004B1218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การชำระเงินที่ไม่มีเงื่อนไข</w:t>
            </w:r>
          </w:p>
          <w:p w:rsidR="004B1218" w:rsidRPr="00754FAD" w:rsidRDefault="00754FAD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สถานที่ออก</w:t>
            </w:r>
            <w:r w:rsidR="007A10F4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</w:t>
            </w: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สัญญา</w:t>
            </w:r>
          </w:p>
          <w:p w:rsidR="00754FAD" w:rsidRPr="00754FAD" w:rsidRDefault="00754FAD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วันเดือนปีที่ออก</w:t>
            </w:r>
            <w:r w:rsidR="007A10F4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</w:t>
            </w: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สัญญา</w:t>
            </w:r>
          </w:p>
          <w:p w:rsidR="00754FAD" w:rsidRDefault="00754FAD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สถานที่ชำร</w:t>
            </w:r>
            <w:r w:rsidR="007A10F4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ะ</w:t>
            </w:r>
            <w:r w:rsidR="007A10F4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ตั๋วสัญญา</w:t>
            </w:r>
          </w:p>
          <w:p w:rsidR="00754FAD" w:rsidRDefault="00754FAD" w:rsidP="0002674A">
            <w:pPr>
              <w:pStyle w:val="a5"/>
              <w:numPr>
                <w:ilvl w:val="0"/>
                <w:numId w:val="2"/>
              </w:numPr>
              <w:spacing w:line="400" w:lineRule="exact"/>
              <w:ind w:leftChars="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วันที่ครบกำหนด</w:t>
            </w:r>
          </w:p>
          <w:p w:rsidR="00754FAD" w:rsidRDefault="00E66AE1" w:rsidP="0002674A">
            <w:pPr>
              <w:pStyle w:val="a5"/>
              <w:spacing w:line="400" w:lineRule="exact"/>
              <w:ind w:leftChars="0" w:left="36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ในกรณีไม่มีระบุวันที่ครบกำหนด</w:t>
            </w:r>
            <w:r w:rsidR="00581186" w:rsidRPr="00581186">
              <w:rPr>
                <w:rFonts w:asciiTheme="majorBidi" w:hAnsiTheme="majorBidi" w:cstheme="majorBidi" w:hint="eastAsia"/>
                <w:b/>
                <w:bCs/>
                <w:color w:val="444444"/>
                <w:sz w:val="28"/>
                <w:shd w:val="clear" w:color="auto" w:fill="FFFFFF"/>
                <w:cs/>
              </w:rPr>
              <w:t xml:space="preserve"> </w:t>
            </w:r>
            <w:r w:rsidR="00C220FE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ให้</w:t>
            </w:r>
            <w:r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จ่ายเลยเมื่อเห็น</w:t>
            </w:r>
            <w:r w:rsidR="00581186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</w:t>
            </w:r>
          </w:p>
          <w:p w:rsidR="00E66AE1" w:rsidRPr="00581186" w:rsidRDefault="00E66AE1" w:rsidP="0002674A">
            <w:pPr>
              <w:pStyle w:val="a5"/>
              <w:spacing w:line="400" w:lineRule="exact"/>
              <w:ind w:leftChars="0" w:left="36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ในกรณีไม่มีระบุชื่อผู้รับเงิน</w:t>
            </w:r>
            <w:r w:rsidR="00581186" w:rsidRPr="00581186">
              <w:rPr>
                <w:rFonts w:asciiTheme="majorBidi" w:hAnsiTheme="majorBidi" w:cstheme="majorBidi" w:hint="eastAsia"/>
                <w:b/>
                <w:bCs/>
                <w:color w:val="444444"/>
                <w:sz w:val="28"/>
                <w:shd w:val="clear" w:color="auto" w:fill="FFFFFF"/>
                <w:cs/>
              </w:rPr>
              <w:t xml:space="preserve"> </w:t>
            </w:r>
            <w:r w:rsidR="0002674A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โดยให้ผู้ที่ถือ</w:t>
            </w:r>
            <w:r w:rsidR="00EE239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</w:t>
            </w: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เป็นผู้รับเงิน</w:t>
            </w:r>
          </w:p>
          <w:p w:rsidR="00E66AE1" w:rsidRPr="00581186" w:rsidRDefault="00E66AE1" w:rsidP="0002674A">
            <w:pPr>
              <w:pStyle w:val="a5"/>
              <w:spacing w:line="400" w:lineRule="exact"/>
              <w:ind w:leftChars="0" w:left="36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ในกรณีไม่มีระบุที่อยู่</w:t>
            </w:r>
            <w:r w:rsidR="00EE2395">
              <w:rPr>
                <w:rFonts w:ascii="新細明體" w:eastAsia="新細明體" w:hAnsi="新細明體" w:cs="新細明體" w:hint="eastAsia"/>
                <w:b/>
                <w:bCs/>
                <w:color w:val="444444"/>
                <w:sz w:val="28"/>
                <w:shd w:val="clear" w:color="auto" w:fill="FFFFFF"/>
                <w:cs/>
              </w:rPr>
              <w:t xml:space="preserve"> </w:t>
            </w: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โดยให้ใช้สถานที่</w:t>
            </w:r>
            <w:r w:rsidR="00C220FE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ทำธุรกรรม</w:t>
            </w:r>
            <w:r w:rsidR="00694F73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ของผู้ที่ถือ</w:t>
            </w:r>
            <w:r w:rsidR="00EE239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</w:t>
            </w:r>
            <w:r w:rsidR="00694F73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หรือภูมิลำเนาของผู้ที่ถือ</w:t>
            </w:r>
            <w:r w:rsidR="00EE239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</w:t>
            </w:r>
          </w:p>
          <w:p w:rsidR="00E66AE1" w:rsidRPr="00581186" w:rsidRDefault="00E66AE1" w:rsidP="0002674A">
            <w:pPr>
              <w:pStyle w:val="a5"/>
              <w:spacing w:line="400" w:lineRule="exact"/>
              <w:ind w:leftChars="0" w:left="36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ในกรณีไม่มีระบุสถานที่จ่ายเงิน</w:t>
            </w:r>
            <w:r w:rsidR="00EE2395">
              <w:rPr>
                <w:rFonts w:ascii="新細明體" w:eastAsia="新細明體" w:hAnsi="新細明體" w:cs="新細明體" w:hint="eastAsia"/>
                <w:b/>
                <w:bCs/>
                <w:color w:val="444444"/>
                <w:sz w:val="28"/>
                <w:shd w:val="clear" w:color="auto" w:fill="FFFFFF"/>
                <w:cs/>
              </w:rPr>
              <w:t xml:space="preserve"> </w:t>
            </w:r>
            <w:r w:rsidR="00C220FE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โดยให้ใช้สถานที่ออก</w:t>
            </w:r>
            <w:r w:rsidR="00EE239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</w:t>
            </w:r>
            <w:r w:rsidR="00C220FE"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เป็นที่จ่ายเงิน</w:t>
            </w:r>
          </w:p>
          <w:p w:rsidR="00C220FE" w:rsidRPr="00581186" w:rsidRDefault="00C220FE" w:rsidP="00EE2395">
            <w:pPr>
              <w:pStyle w:val="a5"/>
              <w:spacing w:line="400" w:lineRule="exact"/>
              <w:ind w:leftChars="0" w:left="360"/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</w:rPr>
            </w:pP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จ่ายเงินเลยเมื่อเห็น</w:t>
            </w:r>
            <w:r w:rsidR="00EE239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ตั๋ว ไม่ได้ระบุชื่อผู้รับเงินในตั๋ว</w:t>
            </w: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สัญญา</w:t>
            </w:r>
            <w:r w:rsidR="00EE239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ใช้เงิน</w:t>
            </w:r>
            <w:r w:rsidR="00EE2395">
              <w:rPr>
                <w:rFonts w:ascii="新細明體" w:eastAsia="新細明體" w:hAnsi="新細明體" w:cs="新細明體" w:hint="eastAsia"/>
                <w:b/>
                <w:bCs/>
                <w:color w:val="444444"/>
                <w:sz w:val="28"/>
                <w:shd w:val="clear" w:color="auto" w:fill="FFFFFF"/>
                <w:cs/>
              </w:rPr>
              <w:t xml:space="preserve"> </w:t>
            </w:r>
            <w:r w:rsidR="00EE2395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ส่วน</w:t>
            </w: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จำนวนเงินต้องมากกว่า</w:t>
            </w:r>
            <w:r w:rsidRPr="00581186">
              <w:rPr>
                <w:rFonts w:asciiTheme="majorBidi" w:hAnsiTheme="majorBidi" w:cstheme="majorBidi"/>
                <w:b/>
                <w:bCs/>
                <w:color w:val="444444"/>
                <w:sz w:val="28"/>
                <w:shd w:val="clear" w:color="auto" w:fill="FFFFFF"/>
                <w:cs/>
              </w:rPr>
              <w:t xml:space="preserve"> 500 </w:t>
            </w:r>
            <w:r w:rsidRPr="00581186">
              <w:rPr>
                <w:rFonts w:asciiTheme="majorBidi" w:hAnsiTheme="majorBidi" w:cstheme="majorBidi" w:hint="cs"/>
                <w:b/>
                <w:bCs/>
                <w:color w:val="444444"/>
                <w:sz w:val="28"/>
                <w:shd w:val="clear" w:color="auto" w:fill="FFFFFF"/>
                <w:cs/>
              </w:rPr>
              <w:t>หยวน</w:t>
            </w:r>
          </w:p>
        </w:tc>
      </w:tr>
      <w:tr w:rsidR="004B1218" w:rsidTr="00076633">
        <w:trPr>
          <w:trHeight w:val="1128"/>
        </w:trPr>
        <w:tc>
          <w:tcPr>
            <w:tcW w:w="1547" w:type="dxa"/>
          </w:tcPr>
          <w:p w:rsidR="004B1218" w:rsidRDefault="004B1218" w:rsidP="0002674A">
            <w:pPr>
              <w:spacing w:line="400" w:lineRule="exact"/>
              <w:rPr>
                <w:rFonts w:asciiTheme="majorBidi" w:hAnsiTheme="majorBidi" w:cs="Cordia New"/>
                <w:b/>
                <w:bCs/>
                <w:sz w:val="28"/>
                <w:cs/>
              </w:rPr>
            </w:pPr>
            <w:r>
              <w:rPr>
                <w:rFonts w:asciiTheme="majorBidi" w:hAnsiTheme="majorBidi" w:cs="Cordia New" w:hint="cs"/>
                <w:b/>
                <w:bCs/>
                <w:sz w:val="28"/>
                <w:cs/>
              </w:rPr>
              <w:t>มาตรา</w:t>
            </w:r>
            <w:r w:rsidRPr="004B1218">
              <w:rPr>
                <w:rFonts w:asciiTheme="majorBidi" w:hAnsiTheme="majorBidi" w:cs="Cordia New" w:hint="cs"/>
                <w:b/>
                <w:bCs/>
                <w:sz w:val="28"/>
                <w:cs/>
              </w:rPr>
              <w:t>ข้อ</w:t>
            </w:r>
            <w:r>
              <w:rPr>
                <w:rFonts w:asciiTheme="majorBidi" w:hAnsiTheme="majorBidi" w:cs="Cordia New"/>
                <w:b/>
                <w:bCs/>
                <w:sz w:val="28"/>
                <w:cs/>
              </w:rPr>
              <w:t xml:space="preserve"> 123</w:t>
            </w:r>
          </w:p>
        </w:tc>
        <w:tc>
          <w:tcPr>
            <w:tcW w:w="6229" w:type="dxa"/>
          </w:tcPr>
          <w:p w:rsidR="004B1218" w:rsidRPr="00482A40" w:rsidRDefault="00683C86" w:rsidP="00482A40">
            <w:pPr>
              <w:spacing w:line="400" w:lineRule="exact"/>
              <w:rPr>
                <w:rFonts w:asciiTheme="majorBidi" w:hAnsiTheme="majorBidi"/>
                <w:b/>
                <w:bCs/>
                <w:color w:val="444444"/>
                <w:sz w:val="28"/>
                <w:shd w:val="clear" w:color="auto" w:fill="FFFFFF"/>
                <w:cs/>
              </w:rPr>
            </w:pPr>
            <w:r w:rsidRPr="00695D82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>เมื่อผู้ถือ</w:t>
            </w:r>
            <w:r w:rsidR="00482A40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ตั๋วสัญญาใช้เงินได้มีการทวง</w:t>
            </w:r>
            <w:r w:rsidRPr="00695D82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>สิทธิกับผู้ออก</w:t>
            </w:r>
            <w:r w:rsidR="00ED4739">
              <w:rPr>
                <w:rFonts w:asciiTheme="majorBidi" w:eastAsia="微軟正黑體" w:hAnsiTheme="majorBidi" w:cstheme="majorBidi" w:hint="cs"/>
                <w:b/>
                <w:bCs/>
                <w:sz w:val="28"/>
                <w:cs/>
              </w:rPr>
              <w:t>ตั๋ว</w:t>
            </w:r>
            <w:r w:rsidR="00ED4739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>สัญญาใช้</w:t>
            </w:r>
            <w:r w:rsidRPr="00695D82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>เงิน</w:t>
            </w:r>
            <w:r w:rsidR="00ED4739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Pr="00695D82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>จะต้อง</w:t>
            </w:r>
            <w:r w:rsidR="00482A40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ยื่นคำร้องต่อ</w:t>
            </w:r>
            <w:r w:rsidRPr="00695D82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>ศาล</w:t>
            </w:r>
            <w:r w:rsidR="00ED4739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ทำการตัดสิน</w:t>
            </w:r>
            <w:r w:rsidR="00482A40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ED4739">
              <w:rPr>
                <w:rFonts w:asciiTheme="majorBidi" w:eastAsia="新細明體" w:hAnsiTheme="majorBidi" w:cstheme="majorBidi" w:hint="cs"/>
                <w:b/>
                <w:bCs/>
                <w:sz w:val="28"/>
                <w:cs/>
              </w:rPr>
              <w:t>เพื่อให้มีผล</w:t>
            </w:r>
            <w:r w:rsidRPr="00695D82">
              <w:rPr>
                <w:rFonts w:asciiTheme="majorBidi" w:eastAsia="新細明體" w:hAnsiTheme="majorBidi" w:cstheme="majorBidi"/>
                <w:b/>
                <w:bCs/>
                <w:sz w:val="28"/>
                <w:cs/>
              </w:rPr>
              <w:t>บังคับใช้กฎหมายและดำเนินตามคดี</w:t>
            </w:r>
          </w:p>
        </w:tc>
      </w:tr>
    </w:tbl>
    <w:p w:rsidR="00695D82" w:rsidRPr="00695D82" w:rsidRDefault="00695D82" w:rsidP="00876BC1">
      <w:pPr>
        <w:rPr>
          <w:rFonts w:asciiTheme="majorBidi" w:hAnsiTheme="majorBidi"/>
          <w:b/>
          <w:bCs/>
          <w:sz w:val="28"/>
        </w:rPr>
      </w:pPr>
    </w:p>
    <w:sectPr w:rsidR="00695D82" w:rsidRPr="00695D82" w:rsidSect="0005554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D3" w:rsidRDefault="00527ED3" w:rsidP="00267E4A">
      <w:r>
        <w:separator/>
      </w:r>
    </w:p>
  </w:endnote>
  <w:endnote w:type="continuationSeparator" w:id="0">
    <w:p w:rsidR="00527ED3" w:rsidRDefault="00527ED3" w:rsidP="0026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D3" w:rsidRDefault="00527ED3" w:rsidP="00267E4A">
      <w:r>
        <w:separator/>
      </w:r>
    </w:p>
  </w:footnote>
  <w:footnote w:type="continuationSeparator" w:id="0">
    <w:p w:rsidR="00527ED3" w:rsidRDefault="00527ED3" w:rsidP="0026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527"/>
    <w:multiLevelType w:val="hybridMultilevel"/>
    <w:tmpl w:val="95FED7BE"/>
    <w:lvl w:ilvl="0" w:tplc="0F081F42">
      <w:start w:val="1"/>
      <w:numFmt w:val="decimal"/>
      <w:lvlText w:val="%1."/>
      <w:lvlJc w:val="left"/>
      <w:pPr>
        <w:ind w:left="360" w:hanging="360"/>
      </w:pPr>
      <w:rPr>
        <w:rFonts w:eastAsia="新細明體" w:cstheme="maj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96DDF"/>
    <w:multiLevelType w:val="hybridMultilevel"/>
    <w:tmpl w:val="C366A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90776"/>
    <w:multiLevelType w:val="hybridMultilevel"/>
    <w:tmpl w:val="699C072E"/>
    <w:lvl w:ilvl="0" w:tplc="B0F67F3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727FF5"/>
    <w:multiLevelType w:val="hybridMultilevel"/>
    <w:tmpl w:val="E67A6672"/>
    <w:lvl w:ilvl="0" w:tplc="67C6B50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EF"/>
    <w:rsid w:val="00023C10"/>
    <w:rsid w:val="0002674A"/>
    <w:rsid w:val="0004451E"/>
    <w:rsid w:val="0005554C"/>
    <w:rsid w:val="00057D6F"/>
    <w:rsid w:val="0006599F"/>
    <w:rsid w:val="00076633"/>
    <w:rsid w:val="0009190D"/>
    <w:rsid w:val="000A2BD4"/>
    <w:rsid w:val="000D6E23"/>
    <w:rsid w:val="0011653A"/>
    <w:rsid w:val="00127132"/>
    <w:rsid w:val="001B1334"/>
    <w:rsid w:val="001B4CE4"/>
    <w:rsid w:val="002203CE"/>
    <w:rsid w:val="002328FB"/>
    <w:rsid w:val="0025284F"/>
    <w:rsid w:val="002604A5"/>
    <w:rsid w:val="0026647D"/>
    <w:rsid w:val="00267E4A"/>
    <w:rsid w:val="00283236"/>
    <w:rsid w:val="002A0B45"/>
    <w:rsid w:val="003050AA"/>
    <w:rsid w:val="00343CA4"/>
    <w:rsid w:val="003812EB"/>
    <w:rsid w:val="00462B16"/>
    <w:rsid w:val="00482A40"/>
    <w:rsid w:val="004A1CC2"/>
    <w:rsid w:val="004B1218"/>
    <w:rsid w:val="004B1581"/>
    <w:rsid w:val="004C1844"/>
    <w:rsid w:val="005079CD"/>
    <w:rsid w:val="0052407C"/>
    <w:rsid w:val="00527ED3"/>
    <w:rsid w:val="0055054C"/>
    <w:rsid w:val="00556660"/>
    <w:rsid w:val="0057486F"/>
    <w:rsid w:val="00581186"/>
    <w:rsid w:val="00594FBB"/>
    <w:rsid w:val="00595038"/>
    <w:rsid w:val="005C1C9B"/>
    <w:rsid w:val="00621E3F"/>
    <w:rsid w:val="00644E42"/>
    <w:rsid w:val="0067374F"/>
    <w:rsid w:val="00673B78"/>
    <w:rsid w:val="00676991"/>
    <w:rsid w:val="00682A17"/>
    <w:rsid w:val="00683C86"/>
    <w:rsid w:val="00694F73"/>
    <w:rsid w:val="00695D82"/>
    <w:rsid w:val="006E3DF6"/>
    <w:rsid w:val="0070642B"/>
    <w:rsid w:val="0071333E"/>
    <w:rsid w:val="007548E0"/>
    <w:rsid w:val="00754FAD"/>
    <w:rsid w:val="00784FD6"/>
    <w:rsid w:val="0079439C"/>
    <w:rsid w:val="007A0581"/>
    <w:rsid w:val="007A10F4"/>
    <w:rsid w:val="007C58EA"/>
    <w:rsid w:val="007E543D"/>
    <w:rsid w:val="007F3125"/>
    <w:rsid w:val="00803A8B"/>
    <w:rsid w:val="008575B9"/>
    <w:rsid w:val="00876BC1"/>
    <w:rsid w:val="00885E6F"/>
    <w:rsid w:val="008B7A8B"/>
    <w:rsid w:val="008D2DD9"/>
    <w:rsid w:val="008E4431"/>
    <w:rsid w:val="009003AD"/>
    <w:rsid w:val="009026CD"/>
    <w:rsid w:val="009339C8"/>
    <w:rsid w:val="00960D80"/>
    <w:rsid w:val="009671CC"/>
    <w:rsid w:val="00976683"/>
    <w:rsid w:val="009E0393"/>
    <w:rsid w:val="00A12C70"/>
    <w:rsid w:val="00A21EB7"/>
    <w:rsid w:val="00A6019B"/>
    <w:rsid w:val="00A73FE0"/>
    <w:rsid w:val="00A956EF"/>
    <w:rsid w:val="00B01596"/>
    <w:rsid w:val="00B24A29"/>
    <w:rsid w:val="00B74046"/>
    <w:rsid w:val="00C220FE"/>
    <w:rsid w:val="00C61533"/>
    <w:rsid w:val="00CF4386"/>
    <w:rsid w:val="00CF5575"/>
    <w:rsid w:val="00D41B83"/>
    <w:rsid w:val="00D71D5A"/>
    <w:rsid w:val="00D92338"/>
    <w:rsid w:val="00D93A8A"/>
    <w:rsid w:val="00DA3A6F"/>
    <w:rsid w:val="00E13FEF"/>
    <w:rsid w:val="00E31656"/>
    <w:rsid w:val="00E64062"/>
    <w:rsid w:val="00E66AE1"/>
    <w:rsid w:val="00E73A81"/>
    <w:rsid w:val="00EB3A44"/>
    <w:rsid w:val="00EB47E2"/>
    <w:rsid w:val="00EC1980"/>
    <w:rsid w:val="00ED4739"/>
    <w:rsid w:val="00EE2395"/>
    <w:rsid w:val="00F055C7"/>
    <w:rsid w:val="00F105AA"/>
    <w:rsid w:val="00FE4261"/>
    <w:rsid w:val="00FF3E0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DBA2"/>
  <w15:chartTrackingRefBased/>
  <w15:docId w15:val="{DA2A55B1-102E-4B47-9F69-045FFBB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7E2"/>
    <w:rPr>
      <w:b/>
      <w:bCs/>
    </w:rPr>
  </w:style>
  <w:style w:type="character" w:styleId="a4">
    <w:name w:val="Emphasis"/>
    <w:basedOn w:val="a0"/>
    <w:uiPriority w:val="20"/>
    <w:qFormat/>
    <w:rsid w:val="00621E3F"/>
    <w:rPr>
      <w:i/>
      <w:iCs/>
    </w:rPr>
  </w:style>
  <w:style w:type="paragraph" w:styleId="a5">
    <w:name w:val="List Paragraph"/>
    <w:basedOn w:val="a"/>
    <w:uiPriority w:val="34"/>
    <w:qFormat/>
    <w:rsid w:val="00E31656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31656"/>
    <w:rPr>
      <w:rFonts w:asciiTheme="majorHAnsi" w:eastAsiaTheme="majorEastAsia" w:hAnsiTheme="majorHAnsi" w:cstheme="majorBidi"/>
      <w:sz w:val="18"/>
      <w:szCs w:val="22"/>
    </w:rPr>
  </w:style>
  <w:style w:type="character" w:customStyle="1" w:styleId="a7">
    <w:name w:val="註解方塊文字 字元"/>
    <w:basedOn w:val="a0"/>
    <w:link w:val="a6"/>
    <w:uiPriority w:val="99"/>
    <w:semiHidden/>
    <w:rsid w:val="00E31656"/>
    <w:rPr>
      <w:rFonts w:asciiTheme="majorHAnsi" w:eastAsiaTheme="majorEastAsia" w:hAnsiTheme="majorHAnsi" w:cstheme="majorBidi"/>
      <w:sz w:val="18"/>
      <w:szCs w:val="22"/>
    </w:rPr>
  </w:style>
  <w:style w:type="table" w:styleId="a8">
    <w:name w:val="Table Grid"/>
    <w:basedOn w:val="a1"/>
    <w:uiPriority w:val="39"/>
    <w:rsid w:val="0069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7E4A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a">
    <w:name w:val="頁首 字元"/>
    <w:basedOn w:val="a0"/>
    <w:link w:val="a9"/>
    <w:uiPriority w:val="99"/>
    <w:rsid w:val="00267E4A"/>
    <w:rPr>
      <w:sz w:val="20"/>
      <w:szCs w:val="25"/>
    </w:rPr>
  </w:style>
  <w:style w:type="paragraph" w:styleId="ab">
    <w:name w:val="footer"/>
    <w:basedOn w:val="a"/>
    <w:link w:val="ac"/>
    <w:uiPriority w:val="99"/>
    <w:unhideWhenUsed/>
    <w:rsid w:val="00267E4A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c">
    <w:name w:val="頁尾 字元"/>
    <w:basedOn w:val="a0"/>
    <w:link w:val="ab"/>
    <w:uiPriority w:val="99"/>
    <w:rsid w:val="00267E4A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fw03</dc:creator>
  <cp:keywords/>
  <dc:description/>
  <cp:lastModifiedBy>chifang</cp:lastModifiedBy>
  <cp:revision>3</cp:revision>
  <cp:lastPrinted>2018-07-13T03:06:00Z</cp:lastPrinted>
  <dcterms:created xsi:type="dcterms:W3CDTF">2018-07-17T06:58:00Z</dcterms:created>
  <dcterms:modified xsi:type="dcterms:W3CDTF">2018-07-17T06:58:00Z</dcterms:modified>
</cp:coreProperties>
</file>